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7CD2" w14:textId="77777777" w:rsidR="008D2167" w:rsidRPr="00182B50" w:rsidRDefault="008D2167" w:rsidP="00D47B39">
      <w:pPr>
        <w:spacing w:after="0" w:line="240" w:lineRule="auto"/>
        <w:jc w:val="center"/>
        <w:rPr>
          <w:rFonts w:asciiTheme="majorHAnsi" w:hAnsiTheme="majorHAnsi" w:cs="Times New Roman"/>
          <w:b/>
          <w:color w:val="7030A0"/>
          <w:sz w:val="96"/>
          <w:szCs w:val="56"/>
        </w:rPr>
      </w:pPr>
      <w:proofErr w:type="spellStart"/>
      <w:r w:rsidRPr="00182B50">
        <w:rPr>
          <w:rFonts w:asciiTheme="majorHAnsi" w:hAnsiTheme="majorHAnsi" w:cs="Times New Roman"/>
          <w:b/>
          <w:color w:val="7030A0"/>
          <w:sz w:val="96"/>
          <w:szCs w:val="56"/>
        </w:rPr>
        <w:t>Xứ</w:t>
      </w:r>
      <w:proofErr w:type="spellEnd"/>
      <w:r w:rsidRPr="00182B50">
        <w:rPr>
          <w:rFonts w:asciiTheme="majorHAnsi" w:hAnsiTheme="majorHAnsi" w:cs="Times New Roman"/>
          <w:b/>
          <w:color w:val="7030A0"/>
          <w:sz w:val="96"/>
          <w:szCs w:val="56"/>
        </w:rPr>
        <w:t xml:space="preserve"> </w:t>
      </w:r>
      <w:proofErr w:type="spellStart"/>
      <w:r w:rsidRPr="00182B50">
        <w:rPr>
          <w:rFonts w:asciiTheme="majorHAnsi" w:hAnsiTheme="majorHAnsi" w:cs="Times New Roman"/>
          <w:b/>
          <w:color w:val="7030A0"/>
          <w:sz w:val="96"/>
          <w:szCs w:val="56"/>
        </w:rPr>
        <w:t>Sở</w:t>
      </w:r>
      <w:proofErr w:type="spellEnd"/>
      <w:r w:rsidRPr="00182B50">
        <w:rPr>
          <w:rFonts w:asciiTheme="majorHAnsi" w:hAnsiTheme="majorHAnsi" w:cs="Times New Roman"/>
          <w:b/>
          <w:color w:val="7030A0"/>
          <w:sz w:val="96"/>
          <w:szCs w:val="56"/>
        </w:rPr>
        <w:t xml:space="preserve"> Kim Chi</w:t>
      </w:r>
    </w:p>
    <w:p w14:paraId="5E7C3DC2" w14:textId="61AC6C0D" w:rsidR="006715FA" w:rsidRPr="00182B50" w:rsidRDefault="00292507" w:rsidP="00D47B39">
      <w:pPr>
        <w:spacing w:after="0"/>
        <w:jc w:val="center"/>
        <w:rPr>
          <w:rFonts w:asciiTheme="majorHAnsi" w:hAnsiTheme="majorHAnsi" w:cs="Times New Roman"/>
          <w:b/>
          <w:color w:val="7030A0"/>
          <w:sz w:val="40"/>
          <w:szCs w:val="40"/>
        </w:rPr>
      </w:pPr>
      <w:r>
        <w:rPr>
          <w:rFonts w:asciiTheme="majorHAnsi" w:hAnsiTheme="majorHAnsi" w:cs="Times New Roman"/>
          <w:b/>
          <w:color w:val="7030A0"/>
          <w:sz w:val="40"/>
          <w:szCs w:val="40"/>
        </w:rPr>
        <w:t>“</w:t>
      </w:r>
      <w:r w:rsidR="006715FA" w:rsidRPr="00182B50">
        <w:rPr>
          <w:rFonts w:asciiTheme="majorHAnsi" w:hAnsiTheme="majorHAnsi" w:cs="Times New Roman"/>
          <w:b/>
          <w:color w:val="7030A0"/>
          <w:sz w:val="40"/>
          <w:szCs w:val="40"/>
        </w:rPr>
        <w:t>SEOUL – NAMI – EVERLAND</w:t>
      </w:r>
      <w:r w:rsidR="009B320E" w:rsidRPr="00182B50">
        <w:rPr>
          <w:rFonts w:asciiTheme="majorHAnsi" w:hAnsiTheme="majorHAnsi" w:cs="Times New Roman"/>
          <w:b/>
          <w:color w:val="7030A0"/>
          <w:sz w:val="40"/>
          <w:szCs w:val="40"/>
        </w:rPr>
        <w:t xml:space="preserve"> – BAY VIETJET</w:t>
      </w:r>
      <w:r w:rsidR="00274CC3" w:rsidRPr="00182B50">
        <w:rPr>
          <w:rFonts w:asciiTheme="majorHAnsi" w:hAnsiTheme="majorHAnsi" w:cs="Times New Roman"/>
          <w:b/>
          <w:color w:val="7030A0"/>
          <w:sz w:val="40"/>
          <w:szCs w:val="40"/>
        </w:rPr>
        <w:t xml:space="preserve"> 4N4</w:t>
      </w:r>
      <w:proofErr w:type="gramStart"/>
      <w:r w:rsidR="00274CC3" w:rsidRPr="00182B50">
        <w:rPr>
          <w:rFonts w:asciiTheme="majorHAnsi" w:hAnsiTheme="majorHAnsi" w:cs="Times New Roman"/>
          <w:b/>
          <w:color w:val="7030A0"/>
          <w:sz w:val="40"/>
          <w:szCs w:val="40"/>
        </w:rPr>
        <w:t>Đ</w:t>
      </w:r>
      <w:r w:rsidR="006715FA" w:rsidRPr="00182B50">
        <w:rPr>
          <w:rFonts w:asciiTheme="majorHAnsi" w:hAnsiTheme="majorHAnsi" w:cs="Times New Roman"/>
          <w:b/>
          <w:color w:val="7030A0"/>
          <w:sz w:val="40"/>
          <w:szCs w:val="40"/>
        </w:rPr>
        <w:t xml:space="preserve"> ”</w:t>
      </w:r>
      <w:proofErr w:type="gramEnd"/>
    </w:p>
    <w:p w14:paraId="5F5A2187" w14:textId="77777777" w:rsidR="00426014" w:rsidRPr="00182B50" w:rsidRDefault="00135253" w:rsidP="00660796">
      <w:pPr>
        <w:jc w:val="center"/>
        <w:rPr>
          <w:rFonts w:asciiTheme="majorHAnsi" w:hAnsiTheme="majorHAnsi" w:cs="Times New Roman"/>
          <w:b/>
          <w:color w:val="7030A0"/>
          <w:sz w:val="56"/>
          <w:szCs w:val="56"/>
        </w:rPr>
      </w:pPr>
      <w:r w:rsidRPr="00182B50">
        <w:rPr>
          <w:rFonts w:asciiTheme="majorHAnsi" w:hAnsiTheme="majorHAnsi" w:cs="Times New Roman"/>
          <w:b/>
          <w:noProof/>
          <w:color w:val="7030A0"/>
          <w:sz w:val="56"/>
          <w:szCs w:val="56"/>
        </w:rPr>
        <w:drawing>
          <wp:inline distT="0" distB="0" distL="0" distR="0" wp14:anchorId="59FAFA03" wp14:editId="0C561F62">
            <wp:extent cx="2152650" cy="1378212"/>
            <wp:effectExtent l="0" t="0" r="0" b="0"/>
            <wp:docPr id="6" name="Picture 6" descr="C:\Users\Nguy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guy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16" cy="13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b/>
          <w:noProof/>
          <w:color w:val="7030A0"/>
          <w:sz w:val="56"/>
          <w:szCs w:val="56"/>
        </w:rPr>
        <w:drawing>
          <wp:inline distT="0" distB="0" distL="0" distR="0" wp14:anchorId="5EFEA15B" wp14:editId="69810715">
            <wp:extent cx="2162175" cy="1381125"/>
            <wp:effectExtent l="0" t="0" r="0" b="0"/>
            <wp:docPr id="2" name="Picture 2" descr="C:\hq1-1348753385_48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q1-1348753385_480x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7A3">
        <w:rPr>
          <w:rFonts w:asciiTheme="majorHAnsi" w:hAnsiTheme="majorHAnsi" w:cs="Times New Roman"/>
          <w:b/>
          <w:noProof/>
          <w:color w:val="7030A0"/>
          <w:sz w:val="56"/>
          <w:szCs w:val="56"/>
        </w:rPr>
        <w:drawing>
          <wp:inline distT="0" distB="0" distL="0" distR="0" wp14:anchorId="15F9A778" wp14:editId="259A5D38">
            <wp:extent cx="2181225" cy="1371600"/>
            <wp:effectExtent l="0" t="0" r="0" b="0"/>
            <wp:docPr id="1" name="Picture 1" descr="C:\hoa_anh_dao_9-500x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oa_anh_dao_9-500x2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6" cy="13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2105" w14:textId="77777777" w:rsidR="00CE53B3" w:rsidRPr="00182B50" w:rsidRDefault="00C73E63" w:rsidP="00660796">
      <w:pPr>
        <w:rPr>
          <w:rFonts w:asciiTheme="majorHAnsi" w:hAnsiTheme="majorHAnsi" w:cs="Times New Roman"/>
          <w:b/>
          <w:color w:val="7030A0"/>
          <w:sz w:val="36"/>
          <w:szCs w:val="36"/>
        </w:rPr>
      </w:pPr>
      <w:r w:rsidRPr="00182B50">
        <w:rPr>
          <w:rFonts w:asciiTheme="majorHAnsi" w:hAnsiTheme="majorHAnsi" w:cs="Times New Roman"/>
          <w:b/>
          <w:color w:val="7030A0"/>
          <w:sz w:val="36"/>
          <w:szCs w:val="36"/>
        </w:rPr>
        <w:t>CHƯƠNG TRÌNH TOUR</w:t>
      </w:r>
    </w:p>
    <w:tbl>
      <w:tblPr>
        <w:tblW w:w="10946" w:type="dxa"/>
        <w:jc w:val="center"/>
        <w:tblBorders>
          <w:top w:val="single" w:sz="4" w:space="0" w:color="auto"/>
          <w:bottom w:val="single" w:sz="4" w:space="0" w:color="808080"/>
        </w:tblBorders>
        <w:shd w:val="clear" w:color="auto" w:fill="5F497A"/>
        <w:tblLook w:val="01E0" w:firstRow="1" w:lastRow="1" w:firstColumn="1" w:lastColumn="1" w:noHBand="0" w:noVBand="0"/>
      </w:tblPr>
      <w:tblGrid>
        <w:gridCol w:w="1996"/>
        <w:gridCol w:w="8950"/>
      </w:tblGrid>
      <w:tr w:rsidR="009B320E" w:rsidRPr="00182B50" w14:paraId="5A7C6DF9" w14:textId="77777777" w:rsidTr="00A57CA1">
        <w:trPr>
          <w:trHeight w:val="439"/>
          <w:jc w:val="center"/>
        </w:trPr>
        <w:tc>
          <w:tcPr>
            <w:tcW w:w="1996" w:type="dxa"/>
            <w:shd w:val="clear" w:color="auto" w:fill="5F497A"/>
            <w:vAlign w:val="center"/>
          </w:tcPr>
          <w:p w14:paraId="689082A6" w14:textId="77777777" w:rsidR="009B320E" w:rsidRPr="00182B50" w:rsidRDefault="009B320E" w:rsidP="00A57CA1">
            <w:pPr>
              <w:spacing w:after="0"/>
              <w:ind w:left="-35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ĐÊM 1:</w:t>
            </w:r>
          </w:p>
        </w:tc>
        <w:tc>
          <w:tcPr>
            <w:tcW w:w="8950" w:type="dxa"/>
            <w:shd w:val="clear" w:color="auto" w:fill="5F497A"/>
            <w:vAlign w:val="center"/>
          </w:tcPr>
          <w:p w14:paraId="0AF0FF3D" w14:textId="77777777" w:rsidR="009B320E" w:rsidRPr="00182B50" w:rsidRDefault="009B320E" w:rsidP="00A57CA1">
            <w:pPr>
              <w:spacing w:after="0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TP.HCM – </w:t>
            </w:r>
            <w:r w:rsidRPr="00182B50">
              <w:rPr>
                <w:rFonts w:asciiTheme="majorHAnsi" w:hAnsiTheme="majorHAnsi"/>
                <w:b/>
                <w:color w:val="FFFFFF"/>
                <w:lang w:eastAsia="ko-KR"/>
              </w:rPr>
              <w:t>SEOUL</w:t>
            </w:r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(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nghỉ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đêm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trên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máy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bay) </w:t>
            </w:r>
          </w:p>
        </w:tc>
      </w:tr>
    </w:tbl>
    <w:p w14:paraId="7293C6BD" w14:textId="185844C2" w:rsidR="009B320E" w:rsidRPr="00182B50" w:rsidRDefault="009B320E" w:rsidP="009B320E">
      <w:pPr>
        <w:pStyle w:val="NormalWeb"/>
        <w:shd w:val="clear" w:color="auto" w:fill="FFFFFF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Tối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: </w:t>
      </w:r>
      <w:r w:rsidR="00911EF0">
        <w:rPr>
          <w:rFonts w:asciiTheme="majorHAnsi" w:hAnsiTheme="majorHAnsi" w:cs="Arial"/>
          <w:sz w:val="22"/>
          <w:szCs w:val="22"/>
          <w:lang w:val="vi-VN"/>
        </w:rPr>
        <w:t>19</w:t>
      </w:r>
      <w:r w:rsidRPr="00182B50">
        <w:rPr>
          <w:rFonts w:asciiTheme="majorHAnsi" w:hAnsiTheme="majorHAnsi" w:cs="Arial"/>
          <w:sz w:val="22"/>
          <w:szCs w:val="22"/>
        </w:rPr>
        <w:t>h</w:t>
      </w:r>
      <w:r w:rsidR="00911EF0">
        <w:rPr>
          <w:rFonts w:asciiTheme="majorHAnsi" w:hAnsiTheme="majorHAnsi" w:cs="Arial"/>
          <w:sz w:val="22"/>
          <w:szCs w:val="22"/>
          <w:lang w:val="vi-VN"/>
        </w:rPr>
        <w:t>1</w:t>
      </w:r>
      <w:r w:rsidRPr="00182B50">
        <w:rPr>
          <w:rFonts w:asciiTheme="majorHAnsi" w:hAnsiTheme="majorHAnsi" w:cs="Arial"/>
          <w:sz w:val="22"/>
          <w:szCs w:val="22"/>
        </w:rPr>
        <w:t xml:space="preserve">5: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Qúy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có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mặt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tại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sân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bay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Tân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Sơn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Nhất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HDV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đón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đoàn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và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làm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thủ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tục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cho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đoàn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đáp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chuyến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182B50">
        <w:rPr>
          <w:rFonts w:asciiTheme="majorHAnsi" w:hAnsiTheme="majorHAnsi" w:cs="Arial"/>
          <w:sz w:val="22"/>
          <w:szCs w:val="22"/>
        </w:rPr>
        <w:t>bay </w:t>
      </w:r>
      <w:r w:rsidR="00C7406D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đi</w:t>
      </w:r>
      <w:proofErr w:type="spellEnd"/>
      <w:proofErr w:type="gramEnd"/>
      <w:r w:rsidRPr="00182B50">
        <w:rPr>
          <w:rFonts w:asciiTheme="majorHAnsi" w:hAnsiTheme="majorHAnsi" w:cs="Arial"/>
          <w:sz w:val="22"/>
          <w:szCs w:val="22"/>
        </w:rPr>
        <w:t xml:space="preserve"> Seoul</w:t>
      </w:r>
      <w:r w:rsidRPr="00182B50">
        <w:rPr>
          <w:rStyle w:val="Emphasis"/>
          <w:rFonts w:asciiTheme="majorHAnsi" w:hAnsiTheme="majorHAnsi" w:cs="Arial"/>
          <w:i w:val="0"/>
          <w:iCs w:val="0"/>
          <w:sz w:val="22"/>
          <w:szCs w:val="22"/>
          <w:bdr w:val="none" w:sz="0" w:space="0" w:color="auto" w:frame="1"/>
        </w:rPr>
        <w:t> </w:t>
      </w:r>
      <w:r w:rsidRPr="00182B50">
        <w:rPr>
          <w:rFonts w:asciiTheme="majorHAnsi" w:hAnsiTheme="majorHAnsi" w:cs="Arial"/>
          <w:sz w:val="22"/>
          <w:szCs w:val="22"/>
        </w:rPr>
        <w:t>–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thủ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đô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đất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nước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Hàn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Quốc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Quý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nghỉ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đêm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trên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máy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bay.</w:t>
      </w:r>
    </w:p>
    <w:tbl>
      <w:tblPr>
        <w:tblW w:w="10946" w:type="dxa"/>
        <w:jc w:val="center"/>
        <w:tblBorders>
          <w:top w:val="single" w:sz="4" w:space="0" w:color="auto"/>
          <w:bottom w:val="single" w:sz="4" w:space="0" w:color="808080"/>
        </w:tblBorders>
        <w:shd w:val="clear" w:color="auto" w:fill="5F497A"/>
        <w:tblLook w:val="01E0" w:firstRow="1" w:lastRow="1" w:firstColumn="1" w:lastColumn="1" w:noHBand="0" w:noVBand="0"/>
      </w:tblPr>
      <w:tblGrid>
        <w:gridCol w:w="1996"/>
        <w:gridCol w:w="8950"/>
      </w:tblGrid>
      <w:tr w:rsidR="009B320E" w:rsidRPr="00182B50" w14:paraId="22FDD56A" w14:textId="77777777" w:rsidTr="00A57CA1">
        <w:trPr>
          <w:trHeight w:val="439"/>
          <w:jc w:val="center"/>
        </w:trPr>
        <w:tc>
          <w:tcPr>
            <w:tcW w:w="1996" w:type="dxa"/>
            <w:shd w:val="clear" w:color="auto" w:fill="5F497A"/>
            <w:vAlign w:val="center"/>
          </w:tcPr>
          <w:p w14:paraId="2A3C4655" w14:textId="77777777" w:rsidR="009B320E" w:rsidRPr="00F607F9" w:rsidRDefault="009B320E" w:rsidP="00A57CA1">
            <w:pPr>
              <w:spacing w:after="0"/>
              <w:ind w:left="-35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F607F9">
              <w:rPr>
                <w:rFonts w:asciiTheme="majorHAnsi" w:eastAsia="PMingLiU" w:hAnsiTheme="majorHAnsi"/>
                <w:b/>
                <w:color w:val="FFFFFF"/>
              </w:rPr>
              <w:t>NGÀY 1:</w:t>
            </w:r>
          </w:p>
        </w:tc>
        <w:tc>
          <w:tcPr>
            <w:tcW w:w="8950" w:type="dxa"/>
            <w:shd w:val="clear" w:color="auto" w:fill="5F497A"/>
            <w:vAlign w:val="center"/>
          </w:tcPr>
          <w:p w14:paraId="65630684" w14:textId="10940715" w:rsidR="009B320E" w:rsidRPr="00F607F9" w:rsidRDefault="009B320E" w:rsidP="004B6054">
            <w:pPr>
              <w:spacing w:after="0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F607F9">
              <w:rPr>
                <w:rFonts w:asciiTheme="majorHAnsi" w:hAnsiTheme="majorHAnsi"/>
                <w:b/>
                <w:color w:val="FFFFFF"/>
                <w:lang w:eastAsia="ko-KR"/>
              </w:rPr>
              <w:t xml:space="preserve">SEOUL </w:t>
            </w:r>
            <w:r w:rsidR="00E94D48">
              <w:rPr>
                <w:rFonts w:asciiTheme="majorHAnsi" w:hAnsiTheme="majorHAnsi"/>
                <w:b/>
                <w:color w:val="FFFFFF"/>
                <w:lang w:val="vi-VN" w:eastAsia="ko-KR"/>
              </w:rPr>
              <w:t xml:space="preserve">- </w:t>
            </w:r>
            <w:proofErr w:type="gramStart"/>
            <w:r w:rsidRPr="00F607F9">
              <w:rPr>
                <w:rFonts w:asciiTheme="majorHAnsi" w:hAnsiTheme="majorHAnsi"/>
                <w:b/>
                <w:color w:val="FFFFFF"/>
                <w:lang w:eastAsia="ko-KR"/>
              </w:rPr>
              <w:t>NAMI</w:t>
            </w:r>
            <w:r w:rsidRPr="00F607F9">
              <w:rPr>
                <w:rFonts w:asciiTheme="majorHAnsi" w:eastAsia="PMingLiU" w:hAnsiTheme="majorHAnsi"/>
                <w:b/>
                <w:color w:val="FFFFFF"/>
              </w:rPr>
              <w:t>(</w:t>
            </w:r>
            <w:proofErr w:type="spellStart"/>
            <w:proofErr w:type="gramEnd"/>
            <w:r w:rsidRPr="00F607F9">
              <w:rPr>
                <w:rFonts w:asciiTheme="majorHAnsi" w:eastAsia="PMingLiU" w:hAnsiTheme="majorHAnsi"/>
                <w:b/>
                <w:color w:val="FFFFFF"/>
              </w:rPr>
              <w:t>Ăn</w:t>
            </w:r>
            <w:proofErr w:type="spellEnd"/>
            <w:r w:rsidR="00E60E84">
              <w:rPr>
                <w:rFonts w:asciiTheme="majorHAnsi" w:eastAsia="PMingLiU" w:hAnsiTheme="majorHAnsi"/>
                <w:b/>
                <w:color w:val="FFFFFF"/>
                <w:lang w:val="vi-VN"/>
              </w:rPr>
              <w:t xml:space="preserve"> sáng,</w:t>
            </w:r>
            <w:r w:rsidRPr="00F607F9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F607F9">
              <w:rPr>
                <w:rFonts w:asciiTheme="majorHAnsi" w:eastAsia="PMingLiU" w:hAnsiTheme="majorHAnsi"/>
                <w:b/>
                <w:color w:val="FFFFFF"/>
              </w:rPr>
              <w:t>trưa</w:t>
            </w:r>
            <w:proofErr w:type="spellEnd"/>
            <w:r w:rsidRPr="00F607F9">
              <w:rPr>
                <w:rFonts w:asciiTheme="majorHAnsi" w:eastAsia="PMingLiU" w:hAnsiTheme="majorHAnsi"/>
                <w:b/>
                <w:color w:val="FFFFFF"/>
              </w:rPr>
              <w:t xml:space="preserve">, </w:t>
            </w:r>
            <w:proofErr w:type="spellStart"/>
            <w:r w:rsidRPr="00F607F9">
              <w:rPr>
                <w:rFonts w:asciiTheme="majorHAnsi" w:eastAsia="PMingLiU" w:hAnsiTheme="majorHAnsi"/>
                <w:b/>
                <w:color w:val="FFFFFF"/>
              </w:rPr>
              <w:t>tối</w:t>
            </w:r>
            <w:proofErr w:type="spellEnd"/>
            <w:r w:rsidRPr="00F607F9">
              <w:rPr>
                <w:rFonts w:asciiTheme="majorHAnsi" w:eastAsia="PMingLiU" w:hAnsiTheme="majorHAnsi"/>
                <w:b/>
                <w:color w:val="FFFFFF"/>
              </w:rPr>
              <w:t xml:space="preserve">) </w:t>
            </w:r>
          </w:p>
        </w:tc>
      </w:tr>
    </w:tbl>
    <w:p w14:paraId="33D4CC82" w14:textId="05B65B44" w:rsidR="00911EF0" w:rsidRPr="00E60E84" w:rsidRDefault="009B320E" w:rsidP="00E60E84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E60E84">
        <w:rPr>
          <w:rFonts w:asciiTheme="majorHAnsi" w:hAnsiTheme="majorHAnsi" w:cs="Arial"/>
          <w:sz w:val="22"/>
          <w:szCs w:val="22"/>
        </w:rPr>
        <w:t>Đoàn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đến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sân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bay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quốc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tế</w:t>
      </w:r>
      <w:proofErr w:type="spellEnd"/>
      <w:r w:rsidR="00191C97" w:rsidRPr="00E60E84">
        <w:rPr>
          <w:rFonts w:asciiTheme="majorHAnsi" w:hAnsiTheme="majorHAnsi" w:cs="Arial"/>
          <w:sz w:val="22"/>
          <w:szCs w:val="22"/>
        </w:rPr>
        <w:t xml:space="preserve"> Incheon, </w:t>
      </w:r>
      <w:proofErr w:type="spellStart"/>
      <w:r w:rsidR="00191C97" w:rsidRPr="00E60E84">
        <w:rPr>
          <w:rFonts w:asciiTheme="majorHAnsi" w:hAnsiTheme="majorHAnsi" w:cs="Arial"/>
          <w:sz w:val="22"/>
          <w:szCs w:val="22"/>
        </w:rPr>
        <w:t>xe</w:t>
      </w:r>
      <w:proofErr w:type="spellEnd"/>
      <w:r w:rsidR="00191C97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91C97" w:rsidRPr="00E60E84">
        <w:rPr>
          <w:rFonts w:asciiTheme="majorHAnsi" w:hAnsiTheme="majorHAnsi" w:cs="Arial"/>
          <w:sz w:val="22"/>
          <w:szCs w:val="22"/>
        </w:rPr>
        <w:t>và</w:t>
      </w:r>
      <w:proofErr w:type="spellEnd"/>
      <w:r w:rsidR="00191C97" w:rsidRPr="00E60E84">
        <w:rPr>
          <w:rFonts w:asciiTheme="majorHAnsi" w:hAnsiTheme="majorHAnsi" w:cs="Arial"/>
          <w:sz w:val="22"/>
          <w:szCs w:val="22"/>
        </w:rPr>
        <w:t xml:space="preserve"> HDV </w:t>
      </w:r>
      <w:proofErr w:type="spellStart"/>
      <w:r w:rsidR="00191C97" w:rsidRPr="00E60E84">
        <w:rPr>
          <w:rFonts w:asciiTheme="majorHAnsi" w:hAnsiTheme="majorHAnsi" w:cs="Arial"/>
          <w:sz w:val="22"/>
          <w:szCs w:val="22"/>
        </w:rPr>
        <w:t>đón</w:t>
      </w:r>
      <w:proofErr w:type="spellEnd"/>
      <w:r w:rsidR="00191C97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91C97" w:rsidRPr="00E60E84">
        <w:rPr>
          <w:rFonts w:asciiTheme="majorHAnsi" w:hAnsiTheme="majorHAnsi" w:cs="Arial"/>
          <w:sz w:val="22"/>
          <w:szCs w:val="22"/>
        </w:rPr>
        <w:t>đoàn</w:t>
      </w:r>
      <w:proofErr w:type="spellEnd"/>
      <w:r w:rsidR="00191C97" w:rsidRPr="00E60E84">
        <w:rPr>
          <w:rFonts w:asciiTheme="majorHAnsi" w:hAnsiTheme="majorHAnsi" w:cs="Arial"/>
          <w:sz w:val="22"/>
          <w:szCs w:val="22"/>
        </w:rPr>
        <w:t>.</w:t>
      </w:r>
      <w:r w:rsidRPr="00E60E84">
        <w:rPr>
          <w:rFonts w:asciiTheme="majorHAnsi" w:hAnsiTheme="majorHAnsi" w:cs="Arial"/>
          <w:sz w:val="22"/>
          <w:szCs w:val="22"/>
        </w:rPr>
        <w:t xml:space="preserve"> </w:t>
      </w:r>
    </w:p>
    <w:p w14:paraId="099FA001" w14:textId="19E07797" w:rsidR="00E60E84" w:rsidRPr="00E60E84" w:rsidRDefault="009B320E" w:rsidP="00E60E84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E60E84">
        <w:rPr>
          <w:rFonts w:asciiTheme="majorHAnsi" w:hAnsiTheme="majorHAnsi" w:cs="Arial"/>
          <w:sz w:val="22"/>
          <w:szCs w:val="22"/>
        </w:rPr>
        <w:t>Đoàn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khởi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hành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đi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tham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quan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Đảo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Nami –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là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trường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quay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thực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hiện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bộ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phim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truyền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hình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nổi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tiếng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“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Bản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tình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ca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mùa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đông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”. </w:t>
      </w:r>
    </w:p>
    <w:p w14:paraId="7F9B980F" w14:textId="06B6C5AF" w:rsidR="009B320E" w:rsidRPr="00E60E84" w:rsidRDefault="00E60E84" w:rsidP="00E60E84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proofErr w:type="spellStart"/>
      <w:r w:rsidRPr="00E60E84">
        <w:rPr>
          <w:rFonts w:asciiTheme="majorHAnsi" w:hAnsiTheme="majorHAnsi" w:cs="Arial"/>
          <w:sz w:val="22"/>
          <w:szCs w:val="22"/>
        </w:rPr>
        <w:t>Ăn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E60E84">
        <w:rPr>
          <w:rFonts w:asciiTheme="majorHAnsi" w:hAnsiTheme="majorHAnsi" w:cs="Arial"/>
          <w:sz w:val="22"/>
          <w:szCs w:val="22"/>
        </w:rPr>
        <w:t>tối</w:t>
      </w:r>
      <w:proofErr w:type="spellEnd"/>
      <w:r w:rsidRPr="00E60E84">
        <w:rPr>
          <w:rFonts w:asciiTheme="majorHAnsi" w:hAnsiTheme="majorHAnsi" w:cs="Arial"/>
          <w:sz w:val="22"/>
          <w:szCs w:val="22"/>
        </w:rPr>
        <w:t xml:space="preserve">. </w:t>
      </w:r>
      <w:r w:rsidR="009B320E" w:rsidRPr="00E60E84">
        <w:rPr>
          <w:rFonts w:asciiTheme="majorHAnsi" w:hAnsiTheme="majorHAnsi" w:cs="Arial"/>
          <w:sz w:val="22"/>
          <w:szCs w:val="22"/>
        </w:rPr>
        <w:t xml:space="preserve">Sau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đó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về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khách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sạn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nhận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phòng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nghỉ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ngơi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.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Nghỉ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đêm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9B320E" w:rsidRPr="00E60E84">
        <w:rPr>
          <w:rFonts w:asciiTheme="majorHAnsi" w:hAnsiTheme="majorHAnsi" w:cs="Arial"/>
          <w:sz w:val="22"/>
          <w:szCs w:val="22"/>
        </w:rPr>
        <w:t>tại</w:t>
      </w:r>
      <w:proofErr w:type="spellEnd"/>
      <w:r w:rsidR="009B320E" w:rsidRPr="00E60E84">
        <w:rPr>
          <w:rFonts w:asciiTheme="majorHAnsi" w:hAnsiTheme="majorHAnsi" w:cs="Arial"/>
          <w:sz w:val="22"/>
          <w:szCs w:val="22"/>
        </w:rPr>
        <w:t xml:space="preserve"> Seoul</w:t>
      </w:r>
      <w:r w:rsidRPr="00E60E84">
        <w:rPr>
          <w:rFonts w:asciiTheme="majorHAnsi" w:hAnsiTheme="majorHAnsi" w:cs="Arial"/>
          <w:sz w:val="22"/>
          <w:szCs w:val="22"/>
        </w:rPr>
        <w:t>.</w:t>
      </w:r>
    </w:p>
    <w:tbl>
      <w:tblPr>
        <w:tblW w:w="10946" w:type="dxa"/>
        <w:jc w:val="center"/>
        <w:tblBorders>
          <w:top w:val="single" w:sz="4" w:space="0" w:color="auto"/>
          <w:bottom w:val="single" w:sz="4" w:space="0" w:color="808080"/>
        </w:tblBorders>
        <w:shd w:val="clear" w:color="auto" w:fill="5F497A"/>
        <w:tblLook w:val="01E0" w:firstRow="1" w:lastRow="1" w:firstColumn="1" w:lastColumn="1" w:noHBand="0" w:noVBand="0"/>
      </w:tblPr>
      <w:tblGrid>
        <w:gridCol w:w="1996"/>
        <w:gridCol w:w="8950"/>
      </w:tblGrid>
      <w:tr w:rsidR="009B320E" w:rsidRPr="00182B50" w14:paraId="23E0E1CB" w14:textId="77777777" w:rsidTr="00A57CA1">
        <w:trPr>
          <w:trHeight w:val="439"/>
          <w:jc w:val="center"/>
        </w:trPr>
        <w:tc>
          <w:tcPr>
            <w:tcW w:w="1996" w:type="dxa"/>
            <w:shd w:val="clear" w:color="auto" w:fill="5F497A"/>
            <w:vAlign w:val="center"/>
          </w:tcPr>
          <w:p w14:paraId="0F2561C7" w14:textId="77777777" w:rsidR="009B320E" w:rsidRPr="00182B50" w:rsidRDefault="009B320E" w:rsidP="00A57CA1">
            <w:pPr>
              <w:spacing w:after="0"/>
              <w:ind w:left="-35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NGÀY 2:</w:t>
            </w:r>
          </w:p>
        </w:tc>
        <w:tc>
          <w:tcPr>
            <w:tcW w:w="8950" w:type="dxa"/>
            <w:shd w:val="clear" w:color="auto" w:fill="5F497A"/>
            <w:vAlign w:val="center"/>
          </w:tcPr>
          <w:p w14:paraId="2824B92E" w14:textId="77777777" w:rsidR="009B320E" w:rsidRPr="00182B50" w:rsidRDefault="009B320E" w:rsidP="00A57CA1">
            <w:pPr>
              <w:spacing w:after="0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SEOUL – EVERLAND (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Ăn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sáng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,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trưa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tối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) </w:t>
            </w:r>
          </w:p>
        </w:tc>
      </w:tr>
    </w:tbl>
    <w:p w14:paraId="0542F88C" w14:textId="77777777" w:rsidR="009B320E" w:rsidRPr="00182B50" w:rsidRDefault="009B320E" w:rsidP="009B320E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Sáng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quý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dùng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điểm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tâm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sáng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tại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sạn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xe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đưa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đoàn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tham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quan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:</w:t>
      </w:r>
    </w:p>
    <w:p w14:paraId="7545D77E" w14:textId="77777777" w:rsidR="009B320E" w:rsidRPr="00182B50" w:rsidRDefault="009B320E" w:rsidP="009B320E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Cung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KyeongBok</w:t>
      </w:r>
      <w:proofErr w:type="spellEnd"/>
    </w:p>
    <w:p w14:paraId="1368E54D" w14:textId="77777777" w:rsidR="009B320E" w:rsidRPr="00182B50" w:rsidRDefault="009B320E" w:rsidP="009B320E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Bảo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tàng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Dân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gia</w:t>
      </w:r>
      <w:proofErr w:type="spellEnd"/>
    </w:p>
    <w:p w14:paraId="3A317D6F" w14:textId="77777777" w:rsidR="009B320E" w:rsidRPr="00182B50" w:rsidRDefault="009B320E" w:rsidP="009B320E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Nhà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xanh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Tổng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thống</w:t>
      </w:r>
      <w:proofErr w:type="spellEnd"/>
      <w:r w:rsidRPr="00182B50">
        <w:rPr>
          <w:rFonts w:asciiTheme="majorHAnsi" w:hAnsiTheme="majorHAnsi" w:cs="Times New Roman"/>
        </w:rPr>
        <w:t xml:space="preserve">- </w:t>
      </w:r>
      <w:proofErr w:type="spellStart"/>
      <w:r w:rsidRPr="00182B50">
        <w:rPr>
          <w:rFonts w:asciiTheme="majorHAnsi" w:hAnsiTheme="majorHAnsi" w:cs="Times New Roman"/>
        </w:rPr>
        <w:t>nơi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Tổng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thống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việc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sinh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sống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17A5E996" w14:textId="77777777" w:rsidR="009B320E" w:rsidRPr="00182B50" w:rsidRDefault="00774EE1" w:rsidP="009B320E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Tòa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Tháp</w:t>
      </w:r>
      <w:proofErr w:type="spellEnd"/>
      <w:r w:rsidRPr="00182B50">
        <w:rPr>
          <w:rFonts w:asciiTheme="majorHAnsi" w:hAnsiTheme="majorHAnsi" w:cs="Times New Roman"/>
        </w:rPr>
        <w:t xml:space="preserve"> Nam San</w:t>
      </w:r>
      <w:r w:rsidR="009B320E" w:rsidRPr="00182B50">
        <w:rPr>
          <w:rFonts w:asciiTheme="majorHAnsi" w:hAnsiTheme="majorHAnsi" w:cs="Times New Roman"/>
        </w:rPr>
        <w:t>. (</w:t>
      </w:r>
      <w:proofErr w:type="spellStart"/>
      <w:r w:rsidR="009B320E" w:rsidRPr="00182B50">
        <w:rPr>
          <w:rFonts w:asciiTheme="majorHAnsi" w:hAnsiTheme="majorHAnsi" w:cs="Times New Roman"/>
        </w:rPr>
        <w:t>không</w:t>
      </w:r>
      <w:proofErr w:type="spellEnd"/>
      <w:r w:rsidR="009B320E" w:rsidRPr="00182B50">
        <w:rPr>
          <w:rFonts w:asciiTheme="majorHAnsi" w:hAnsiTheme="majorHAnsi" w:cs="Times New Roman"/>
        </w:rPr>
        <w:t xml:space="preserve"> bao </w:t>
      </w:r>
      <w:proofErr w:type="spellStart"/>
      <w:r w:rsidR="009B320E" w:rsidRPr="00182B50">
        <w:rPr>
          <w:rFonts w:asciiTheme="majorHAnsi" w:hAnsiTheme="majorHAnsi" w:cs="Times New Roman"/>
        </w:rPr>
        <w:t>gồm</w:t>
      </w:r>
      <w:proofErr w:type="spellEnd"/>
      <w:r w:rsidR="009B320E" w:rsidRPr="00182B50">
        <w:rPr>
          <w:rFonts w:asciiTheme="majorHAnsi" w:hAnsiTheme="majorHAnsi" w:cs="Times New Roman"/>
        </w:rPr>
        <w:t xml:space="preserve"> </w:t>
      </w:r>
      <w:proofErr w:type="spellStart"/>
      <w:r w:rsidR="009B320E" w:rsidRPr="00182B50">
        <w:rPr>
          <w:rFonts w:asciiTheme="majorHAnsi" w:hAnsiTheme="majorHAnsi" w:cs="Times New Roman"/>
        </w:rPr>
        <w:t>phí</w:t>
      </w:r>
      <w:proofErr w:type="spellEnd"/>
      <w:r w:rsidR="009B320E" w:rsidRPr="00182B50">
        <w:rPr>
          <w:rFonts w:asciiTheme="majorHAnsi" w:hAnsiTheme="majorHAnsi" w:cs="Times New Roman"/>
        </w:rPr>
        <w:t xml:space="preserve"> </w:t>
      </w:r>
      <w:proofErr w:type="spellStart"/>
      <w:r w:rsidR="009B320E" w:rsidRPr="00182B50">
        <w:rPr>
          <w:rFonts w:asciiTheme="majorHAnsi" w:hAnsiTheme="majorHAnsi" w:cs="Times New Roman"/>
        </w:rPr>
        <w:t>lên</w:t>
      </w:r>
      <w:proofErr w:type="spellEnd"/>
      <w:r w:rsidR="009B320E" w:rsidRPr="00182B50">
        <w:rPr>
          <w:rFonts w:asciiTheme="majorHAnsi" w:hAnsiTheme="majorHAnsi" w:cs="Times New Roman"/>
        </w:rPr>
        <w:t xml:space="preserve"> </w:t>
      </w:r>
      <w:proofErr w:type="spellStart"/>
      <w:r w:rsidR="009B320E" w:rsidRPr="00182B50">
        <w:rPr>
          <w:rFonts w:asciiTheme="majorHAnsi" w:hAnsiTheme="majorHAnsi" w:cs="Times New Roman"/>
        </w:rPr>
        <w:t>tháp</w:t>
      </w:r>
      <w:proofErr w:type="spellEnd"/>
      <w:r w:rsidR="009B320E" w:rsidRPr="00182B50">
        <w:rPr>
          <w:rFonts w:asciiTheme="majorHAnsi" w:hAnsiTheme="majorHAnsi" w:cs="Times New Roman"/>
        </w:rPr>
        <w:t xml:space="preserve">) </w:t>
      </w:r>
    </w:p>
    <w:p w14:paraId="52FEE64C" w14:textId="77777777" w:rsidR="009B320E" w:rsidRPr="00182B50" w:rsidRDefault="009B320E" w:rsidP="009B320E">
      <w:pPr>
        <w:pStyle w:val="ListParagraph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học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kimchi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chụp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mặc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đồ</w:t>
      </w:r>
      <w:proofErr w:type="spellEnd"/>
      <w:r w:rsidRPr="00182B50">
        <w:rPr>
          <w:rFonts w:asciiTheme="majorHAnsi" w:hAnsiTheme="majorHAnsi" w:cs="Times New Roman"/>
        </w:rPr>
        <w:t xml:space="preserve"> Hanbok (</w:t>
      </w:r>
      <w:proofErr w:type="spellStart"/>
      <w:r w:rsidR="0000687D" w:rsidRPr="00182B50">
        <w:rPr>
          <w:rFonts w:asciiTheme="majorHAnsi" w:hAnsiTheme="majorHAnsi" w:cs="Times New Roman"/>
        </w:rPr>
        <w:t>đã</w:t>
      </w:r>
      <w:proofErr w:type="spellEnd"/>
      <w:r w:rsidR="0000687D" w:rsidRPr="00182B50">
        <w:rPr>
          <w:rFonts w:asciiTheme="majorHAnsi" w:hAnsiTheme="majorHAnsi" w:cs="Times New Roman"/>
        </w:rPr>
        <w:t xml:space="preserve"> bao </w:t>
      </w:r>
      <w:proofErr w:type="spellStart"/>
      <w:r w:rsidR="0000687D" w:rsidRPr="00182B50">
        <w:rPr>
          <w:rFonts w:asciiTheme="majorHAnsi" w:hAnsiTheme="majorHAnsi" w:cs="Times New Roman"/>
        </w:rPr>
        <w:t>gồm</w:t>
      </w:r>
      <w:proofErr w:type="spellEnd"/>
      <w:r w:rsidR="0000687D" w:rsidRPr="00182B50">
        <w:rPr>
          <w:rFonts w:asciiTheme="majorHAnsi" w:hAnsiTheme="majorHAnsi" w:cs="Times New Roman"/>
        </w:rPr>
        <w:t xml:space="preserve"> </w:t>
      </w:r>
      <w:proofErr w:type="spellStart"/>
      <w:r w:rsidR="0000687D" w:rsidRPr="00182B50">
        <w:rPr>
          <w:rFonts w:asciiTheme="majorHAnsi" w:hAnsiTheme="majorHAnsi" w:cs="Times New Roman"/>
        </w:rPr>
        <w:t>trọn</w:t>
      </w:r>
      <w:proofErr w:type="spellEnd"/>
      <w:r w:rsidR="0000687D" w:rsidRPr="00182B50">
        <w:rPr>
          <w:rFonts w:asciiTheme="majorHAnsi" w:hAnsiTheme="majorHAnsi" w:cs="Times New Roman"/>
        </w:rPr>
        <w:t xml:space="preserve"> </w:t>
      </w:r>
      <w:proofErr w:type="spellStart"/>
      <w:r w:rsidR="0000687D" w:rsidRPr="00182B50">
        <w:rPr>
          <w:rFonts w:asciiTheme="majorHAnsi" w:hAnsiTheme="majorHAnsi" w:cs="Times New Roman"/>
        </w:rPr>
        <w:t>gói</w:t>
      </w:r>
      <w:proofErr w:type="spellEnd"/>
      <w:r w:rsidR="0000687D" w:rsidRPr="00182B50">
        <w:rPr>
          <w:rFonts w:asciiTheme="majorHAnsi" w:hAnsiTheme="majorHAnsi" w:cs="Times New Roman"/>
        </w:rPr>
        <w:t xml:space="preserve"> </w:t>
      </w:r>
      <w:proofErr w:type="spellStart"/>
      <w:r w:rsidR="0000687D" w:rsidRPr="00182B50">
        <w:rPr>
          <w:rFonts w:asciiTheme="majorHAnsi" w:hAnsiTheme="majorHAnsi" w:cs="Times New Roman"/>
        </w:rPr>
        <w:t>trong</w:t>
      </w:r>
      <w:proofErr w:type="spellEnd"/>
      <w:r w:rsidR="0000687D" w:rsidRPr="00182B50">
        <w:rPr>
          <w:rFonts w:asciiTheme="majorHAnsi" w:hAnsiTheme="majorHAnsi" w:cs="Times New Roman"/>
        </w:rPr>
        <w:t xml:space="preserve"> </w:t>
      </w:r>
      <w:proofErr w:type="spellStart"/>
      <w:r w:rsidR="0000687D" w:rsidRPr="00182B50">
        <w:rPr>
          <w:rFonts w:asciiTheme="majorHAnsi" w:hAnsiTheme="majorHAnsi" w:cs="Times New Roman"/>
        </w:rPr>
        <w:t>phí</w:t>
      </w:r>
      <w:proofErr w:type="spellEnd"/>
      <w:r w:rsidR="0000687D" w:rsidRPr="00182B50">
        <w:rPr>
          <w:rFonts w:asciiTheme="majorHAnsi" w:hAnsiTheme="majorHAnsi" w:cs="Times New Roman"/>
        </w:rPr>
        <w:t xml:space="preserve"> tour</w:t>
      </w:r>
      <w:r w:rsidRPr="00182B50">
        <w:rPr>
          <w:rFonts w:asciiTheme="majorHAnsi" w:hAnsiTheme="majorHAnsi" w:cs="Times New Roman"/>
        </w:rPr>
        <w:t>)</w:t>
      </w:r>
    </w:p>
    <w:p w14:paraId="17D5E467" w14:textId="77777777" w:rsidR="009B320E" w:rsidRPr="00182B50" w:rsidRDefault="009B320E" w:rsidP="009B320E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Ăn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trưa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sau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đó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tham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quan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:</w:t>
      </w:r>
    </w:p>
    <w:p w14:paraId="03A80163" w14:textId="77777777" w:rsidR="009B320E" w:rsidRPr="00182B50" w:rsidRDefault="009B320E" w:rsidP="00D47B39">
      <w:pPr>
        <w:pStyle w:val="NormalWeb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Công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viên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Everland – 1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trong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10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công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viên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lớn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nhất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thế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giới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với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các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trò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chơi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mạo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hiểm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xem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phim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3D,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thăm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vườn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thú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Safari,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dòng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sông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lười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vườn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hoa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4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mùa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…</w:t>
      </w:r>
    </w:p>
    <w:p w14:paraId="5F49EEC2" w14:textId="77777777" w:rsidR="00182B50" w:rsidRPr="00182B50" w:rsidRDefault="00182B50" w:rsidP="00182B50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Tự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spellStart"/>
      <w:r w:rsidRPr="00182B50">
        <w:rPr>
          <w:rFonts w:asciiTheme="majorHAnsi" w:hAnsiTheme="majorHAnsi" w:cs="Times New Roman"/>
        </w:rPr>
        <w:t>mua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sắm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phố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Dongdeamun</w:t>
      </w:r>
      <w:proofErr w:type="spellEnd"/>
    </w:p>
    <w:p w14:paraId="3259605E" w14:textId="2EBA2051" w:rsidR="009B320E" w:rsidRPr="00E60E84" w:rsidRDefault="009B320E" w:rsidP="00182B50">
      <w:pPr>
        <w:pStyle w:val="NormalWeb"/>
        <w:shd w:val="clear" w:color="auto" w:fill="FFFFFF"/>
        <w:spacing w:before="0" w:line="276" w:lineRule="auto"/>
        <w:jc w:val="both"/>
        <w:rPr>
          <w:rFonts w:asciiTheme="majorHAnsi" w:hAnsiTheme="majorHAnsi" w:cs="Arial"/>
          <w:sz w:val="22"/>
          <w:szCs w:val="22"/>
          <w:lang w:val="vi-VN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Ăn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tối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nghỉ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ngơi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tự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do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phá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Seoul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về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đêm</w:t>
      </w:r>
      <w:proofErr w:type="spellEnd"/>
      <w:r w:rsidR="00E60E84">
        <w:rPr>
          <w:rFonts w:asciiTheme="majorHAnsi" w:hAnsiTheme="majorHAnsi" w:cs="Arial"/>
          <w:sz w:val="22"/>
          <w:szCs w:val="22"/>
          <w:lang w:val="vi-VN"/>
        </w:rPr>
        <w:t>.</w:t>
      </w:r>
    </w:p>
    <w:tbl>
      <w:tblPr>
        <w:tblW w:w="10946" w:type="dxa"/>
        <w:jc w:val="center"/>
        <w:tblBorders>
          <w:top w:val="single" w:sz="4" w:space="0" w:color="auto"/>
          <w:bottom w:val="single" w:sz="4" w:space="0" w:color="808080"/>
        </w:tblBorders>
        <w:shd w:val="clear" w:color="auto" w:fill="5F497A"/>
        <w:tblLook w:val="01E0" w:firstRow="1" w:lastRow="1" w:firstColumn="1" w:lastColumn="1" w:noHBand="0" w:noVBand="0"/>
      </w:tblPr>
      <w:tblGrid>
        <w:gridCol w:w="1996"/>
        <w:gridCol w:w="8950"/>
      </w:tblGrid>
      <w:tr w:rsidR="009B320E" w:rsidRPr="00182B50" w14:paraId="25BE49EA" w14:textId="77777777" w:rsidTr="00A57CA1">
        <w:trPr>
          <w:trHeight w:val="439"/>
          <w:jc w:val="center"/>
        </w:trPr>
        <w:tc>
          <w:tcPr>
            <w:tcW w:w="1996" w:type="dxa"/>
            <w:shd w:val="clear" w:color="auto" w:fill="5F497A"/>
            <w:vAlign w:val="center"/>
          </w:tcPr>
          <w:p w14:paraId="29D2D276" w14:textId="77777777" w:rsidR="009B320E" w:rsidRPr="00182B50" w:rsidRDefault="009B320E" w:rsidP="00A57CA1">
            <w:pPr>
              <w:spacing w:after="0"/>
              <w:ind w:left="-35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NGÀY 3:</w:t>
            </w:r>
          </w:p>
        </w:tc>
        <w:tc>
          <w:tcPr>
            <w:tcW w:w="8950" w:type="dxa"/>
            <w:shd w:val="clear" w:color="auto" w:fill="5F497A"/>
            <w:vAlign w:val="center"/>
          </w:tcPr>
          <w:p w14:paraId="17E0CA51" w14:textId="77777777" w:rsidR="009B320E" w:rsidRPr="00182B50" w:rsidRDefault="009B320E" w:rsidP="00A57CA1">
            <w:pPr>
              <w:spacing w:after="0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SEOUL – CITY (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Ăn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sáng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,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trưa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tối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) </w:t>
            </w:r>
          </w:p>
        </w:tc>
      </w:tr>
    </w:tbl>
    <w:p w14:paraId="10264A3C" w14:textId="77777777" w:rsidR="009B320E" w:rsidRPr="00182B50" w:rsidRDefault="009B320E" w:rsidP="00D47B39">
      <w:pPr>
        <w:spacing w:before="240" w:after="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Sáng</w:t>
      </w:r>
      <w:proofErr w:type="spellEnd"/>
      <w:r w:rsidRPr="00182B50">
        <w:rPr>
          <w:rFonts w:asciiTheme="majorHAnsi" w:hAnsiTheme="majorHAnsi" w:cs="Times New Roman"/>
        </w:rPr>
        <w:t>,</w:t>
      </w:r>
      <w:r w:rsidR="00182B50"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dùng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điểm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tâm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xe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>:</w:t>
      </w:r>
    </w:p>
    <w:p w14:paraId="27FAAA6D" w14:textId="77777777" w:rsidR="009B320E" w:rsidRPr="00182B50" w:rsidRDefault="009B320E" w:rsidP="009B320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Theme="majorHAnsi" w:hAnsiTheme="majorHAnsi" w:cs="Arial"/>
        </w:rPr>
      </w:pPr>
      <w:proofErr w:type="spellStart"/>
      <w:r w:rsidRPr="00182B50">
        <w:rPr>
          <w:rFonts w:asciiTheme="majorHAnsi" w:hAnsiTheme="majorHAnsi" w:cs="Arial"/>
        </w:rPr>
        <w:t>Trung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tâm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Nhân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sâm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chính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phủ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Hàn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Quốc</w:t>
      </w:r>
      <w:proofErr w:type="spellEnd"/>
    </w:p>
    <w:p w14:paraId="5668EE24" w14:textId="77777777" w:rsidR="009B320E" w:rsidRPr="00182B50" w:rsidRDefault="009B320E" w:rsidP="009B320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Theme="majorHAnsi" w:hAnsiTheme="majorHAnsi" w:cs="Arial"/>
        </w:rPr>
      </w:pPr>
      <w:proofErr w:type="spellStart"/>
      <w:r w:rsidRPr="00182B50">
        <w:rPr>
          <w:rFonts w:asciiTheme="majorHAnsi" w:hAnsiTheme="majorHAnsi" w:cs="Arial"/>
        </w:rPr>
        <w:lastRenderedPageBreak/>
        <w:t>Tham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quan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và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mua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sắm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tại</w:t>
      </w:r>
      <w:proofErr w:type="spellEnd"/>
      <w:r w:rsidRPr="00182B50">
        <w:rPr>
          <w:rFonts w:asciiTheme="majorHAnsi" w:hAnsiTheme="majorHAnsi" w:cs="Arial"/>
        </w:rPr>
        <w:t> </w:t>
      </w:r>
      <w:proofErr w:type="spellStart"/>
      <w:r w:rsidRPr="00182B50">
        <w:rPr>
          <w:rFonts w:asciiTheme="majorHAnsi" w:hAnsiTheme="majorHAnsi" w:cs="Arial"/>
        </w:rPr>
        <w:t>Cửa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hàng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Tinh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dầu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thông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đỏ</w:t>
      </w:r>
      <w:proofErr w:type="spellEnd"/>
      <w:r w:rsidRPr="00182B50">
        <w:rPr>
          <w:rFonts w:asciiTheme="majorHAnsi" w:hAnsiTheme="majorHAnsi" w:cs="Arial"/>
        </w:rPr>
        <w:t xml:space="preserve"> (</w:t>
      </w:r>
      <w:proofErr w:type="spellStart"/>
      <w:r w:rsidRPr="00182B50">
        <w:rPr>
          <w:rFonts w:asciiTheme="majorHAnsi" w:hAnsiTheme="majorHAnsi" w:cs="Arial"/>
        </w:rPr>
        <w:t>cửa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hàng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thuốc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chữa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bệnh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chiết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xuất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từ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cây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Thông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đỏ</w:t>
      </w:r>
      <w:proofErr w:type="spellEnd"/>
      <w:r w:rsidRPr="00182B50">
        <w:rPr>
          <w:rFonts w:asciiTheme="majorHAnsi" w:hAnsiTheme="majorHAnsi" w:cs="Arial"/>
        </w:rPr>
        <w:t>).</w:t>
      </w:r>
    </w:p>
    <w:p w14:paraId="1284AD0E" w14:textId="77777777" w:rsidR="009B320E" w:rsidRPr="00182B50" w:rsidRDefault="009B320E" w:rsidP="009B320E">
      <w:p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Ăn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Trưa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sau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tiếp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tục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>:</w:t>
      </w:r>
    </w:p>
    <w:p w14:paraId="06EF9AA0" w14:textId="77777777" w:rsidR="00393FA6" w:rsidRPr="000C722D" w:rsidRDefault="00393FA6" w:rsidP="00393FA6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Cửa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hàng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chăm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sóc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sắc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đẹp</w:t>
      </w:r>
      <w:proofErr w:type="spellEnd"/>
      <w:r>
        <w:rPr>
          <w:rFonts w:asciiTheme="majorHAnsi" w:hAnsiTheme="majorHAnsi" w:cs="Arial"/>
        </w:rPr>
        <w:t xml:space="preserve">, </w:t>
      </w:r>
      <w:proofErr w:type="spellStart"/>
      <w:r>
        <w:rPr>
          <w:rFonts w:asciiTheme="majorHAnsi" w:hAnsiTheme="majorHAnsi" w:cs="Arial"/>
        </w:rPr>
        <w:t>mỹ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phẩm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miễn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thuế</w:t>
      </w:r>
      <w:proofErr w:type="spellEnd"/>
    </w:p>
    <w:p w14:paraId="310BA9DE" w14:textId="77777777" w:rsidR="00182B50" w:rsidRPr="00182B50" w:rsidRDefault="009B320E" w:rsidP="001809E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Mua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sắm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siêu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Miễn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Thuế</w:t>
      </w:r>
      <w:proofErr w:type="spellEnd"/>
      <w:r w:rsidR="00182B50" w:rsidRPr="00182B50">
        <w:rPr>
          <w:rFonts w:asciiTheme="majorHAnsi" w:hAnsiTheme="majorHAnsi" w:cs="Times New Roman"/>
        </w:rPr>
        <w:t>.</w:t>
      </w:r>
    </w:p>
    <w:p w14:paraId="278076E7" w14:textId="77777777" w:rsidR="00182B50" w:rsidRPr="00182B50" w:rsidRDefault="00182B50" w:rsidP="001809E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mua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sắm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cửa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sâm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tươi</w:t>
      </w:r>
      <w:proofErr w:type="spellEnd"/>
      <w:r w:rsidRPr="00182B50">
        <w:rPr>
          <w:rFonts w:asciiTheme="majorHAnsi" w:hAnsiTheme="majorHAnsi" w:cs="Times New Roman"/>
        </w:rPr>
        <w:t xml:space="preserve"> – 1 </w:t>
      </w:r>
      <w:proofErr w:type="spellStart"/>
      <w:r w:rsidRPr="00182B50">
        <w:rPr>
          <w:rFonts w:asciiTheme="majorHAnsi" w:hAnsiTheme="majorHAnsi" w:cs="Times New Roman"/>
        </w:rPr>
        <w:t>loại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đặc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</w:p>
    <w:p w14:paraId="065E39D0" w14:textId="77777777" w:rsidR="009B320E" w:rsidRPr="00182B50" w:rsidRDefault="009B320E" w:rsidP="001809EF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Thưởng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thức</w:t>
      </w:r>
      <w:proofErr w:type="spellEnd"/>
      <w:r w:rsidRPr="00182B50">
        <w:rPr>
          <w:rFonts w:asciiTheme="majorHAnsi" w:hAnsiTheme="majorHAnsi" w:cs="Times New Roman"/>
        </w:rPr>
        <w:t xml:space="preserve"> 1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những</w:t>
      </w:r>
      <w:proofErr w:type="spellEnd"/>
      <w:r w:rsidRPr="00182B50">
        <w:rPr>
          <w:rFonts w:asciiTheme="majorHAnsi" w:hAnsiTheme="majorHAnsi" w:cs="Times New Roman"/>
        </w:rPr>
        <w:t xml:space="preserve"> show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 bao </w:t>
      </w:r>
      <w:proofErr w:type="spellStart"/>
      <w:r w:rsidRPr="00182B50">
        <w:rPr>
          <w:rFonts w:asciiTheme="majorHAnsi" w:hAnsiTheme="majorHAnsi" w:cs="Times New Roman"/>
        </w:rPr>
        <w:t>gồm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tùy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điểm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đã</w:t>
      </w:r>
      <w:proofErr w:type="spellEnd"/>
      <w:r w:rsidRPr="00182B50">
        <w:rPr>
          <w:rFonts w:asciiTheme="majorHAnsi" w:hAnsiTheme="majorHAnsi" w:cs="Times New Roman"/>
        </w:rPr>
        <w:t xml:space="preserve"> bao </w:t>
      </w:r>
      <w:proofErr w:type="spellStart"/>
      <w:r w:rsidRPr="00182B50">
        <w:rPr>
          <w:rFonts w:asciiTheme="majorHAnsi" w:hAnsiTheme="majorHAnsi" w:cs="Times New Roman"/>
        </w:rPr>
        <w:t>gồm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Tour</w:t>
      </w:r>
      <w:proofErr w:type="gramStart"/>
      <w:r w:rsidRPr="00182B50">
        <w:rPr>
          <w:rFonts w:asciiTheme="majorHAnsi" w:hAnsiTheme="majorHAnsi" w:cs="Times New Roman"/>
        </w:rPr>
        <w:t>) :</w:t>
      </w:r>
      <w:proofErr w:type="gramEnd"/>
      <w:r w:rsidRPr="00182B50">
        <w:rPr>
          <w:rFonts w:asciiTheme="majorHAnsi" w:hAnsiTheme="majorHAnsi" w:cs="Times New Roman"/>
        </w:rPr>
        <w:t xml:space="preserve"> NANTA SHOW , PAINT SHOW , DRUMCAT SHOW , KLIVE SHOW , DRAWING </w:t>
      </w:r>
    </w:p>
    <w:p w14:paraId="67DC9563" w14:textId="77777777" w:rsidR="009B320E" w:rsidRPr="00182B50" w:rsidRDefault="009B320E" w:rsidP="009B320E">
      <w:pPr>
        <w:jc w:val="both"/>
        <w:rPr>
          <w:rFonts w:asciiTheme="majorHAnsi" w:hAnsiTheme="majorHAnsi" w:cs="Arial"/>
        </w:rPr>
      </w:pPr>
      <w:proofErr w:type="spellStart"/>
      <w:r w:rsidRPr="00182B50">
        <w:rPr>
          <w:rFonts w:asciiTheme="majorHAnsi" w:hAnsiTheme="majorHAnsi" w:cs="Times New Roman"/>
        </w:rPr>
        <w:t>Ăn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về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nghỉ</w:t>
      </w:r>
      <w:proofErr w:type="spellEnd"/>
      <w:r w:rsidR="00D47B39" w:rsidRPr="00182B50">
        <w:rPr>
          <w:rFonts w:asciiTheme="majorHAnsi" w:hAnsiTheme="majorHAnsi" w:cs="Times New Roman"/>
        </w:rPr>
        <w:t xml:space="preserve"> </w:t>
      </w:r>
      <w:proofErr w:type="spellStart"/>
      <w:r w:rsidR="00D47B39" w:rsidRPr="00182B50">
        <w:rPr>
          <w:rFonts w:asciiTheme="majorHAnsi" w:hAnsiTheme="majorHAnsi" w:cs="Times New Roman"/>
        </w:rPr>
        <w:t>ngơi</w:t>
      </w:r>
      <w:proofErr w:type="spellEnd"/>
      <w:r w:rsidRPr="00182B50">
        <w:rPr>
          <w:rFonts w:asciiTheme="majorHAnsi" w:hAnsiTheme="majorHAnsi" w:cs="Times New Roman"/>
        </w:rPr>
        <w:t xml:space="preserve">. </w:t>
      </w:r>
      <w:proofErr w:type="spellStart"/>
      <w:r w:rsidRPr="00182B50">
        <w:rPr>
          <w:rFonts w:asciiTheme="majorHAnsi" w:hAnsiTheme="majorHAnsi" w:cs="Times New Roman"/>
        </w:rPr>
        <w:t>Nghỉ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đêm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Seoul</w:t>
      </w:r>
    </w:p>
    <w:tbl>
      <w:tblPr>
        <w:tblW w:w="10946" w:type="dxa"/>
        <w:jc w:val="center"/>
        <w:tblBorders>
          <w:top w:val="single" w:sz="4" w:space="0" w:color="auto"/>
          <w:bottom w:val="single" w:sz="4" w:space="0" w:color="808080"/>
        </w:tblBorders>
        <w:shd w:val="clear" w:color="auto" w:fill="5F497A"/>
        <w:tblLook w:val="01E0" w:firstRow="1" w:lastRow="1" w:firstColumn="1" w:lastColumn="1" w:noHBand="0" w:noVBand="0"/>
      </w:tblPr>
      <w:tblGrid>
        <w:gridCol w:w="1996"/>
        <w:gridCol w:w="8950"/>
      </w:tblGrid>
      <w:tr w:rsidR="006350EF" w:rsidRPr="00182B50" w14:paraId="68BF9371" w14:textId="77777777" w:rsidTr="00EB67D6">
        <w:trPr>
          <w:trHeight w:val="439"/>
          <w:jc w:val="center"/>
        </w:trPr>
        <w:tc>
          <w:tcPr>
            <w:tcW w:w="1996" w:type="dxa"/>
            <w:shd w:val="clear" w:color="auto" w:fill="5F497A"/>
            <w:vAlign w:val="center"/>
          </w:tcPr>
          <w:p w14:paraId="145BD2FB" w14:textId="77777777" w:rsidR="006350EF" w:rsidRPr="00182B50" w:rsidRDefault="006350EF" w:rsidP="00B11871">
            <w:pPr>
              <w:spacing w:after="0"/>
              <w:ind w:left="-35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NGÀY </w:t>
            </w:r>
            <w:r w:rsidR="00E75D51" w:rsidRPr="00182B50">
              <w:rPr>
                <w:rFonts w:asciiTheme="majorHAnsi" w:eastAsia="PMingLiU" w:hAnsiTheme="majorHAnsi"/>
                <w:b/>
                <w:color w:val="FFFFFF"/>
              </w:rPr>
              <w:t>4</w:t>
            </w:r>
          </w:p>
        </w:tc>
        <w:tc>
          <w:tcPr>
            <w:tcW w:w="8950" w:type="dxa"/>
            <w:shd w:val="clear" w:color="auto" w:fill="5F497A"/>
            <w:vAlign w:val="center"/>
          </w:tcPr>
          <w:p w14:paraId="21B99CC2" w14:textId="77777777" w:rsidR="006350EF" w:rsidRPr="00182B50" w:rsidRDefault="006350EF" w:rsidP="00B11871">
            <w:pPr>
              <w:spacing w:after="0"/>
              <w:jc w:val="both"/>
              <w:rPr>
                <w:rFonts w:asciiTheme="majorHAnsi" w:eastAsia="PMingLiU" w:hAnsiTheme="majorHAnsi"/>
                <w:b/>
                <w:color w:val="FFFFFF"/>
              </w:rPr>
            </w:pPr>
            <w:r w:rsidRPr="00182B50">
              <w:rPr>
                <w:rFonts w:asciiTheme="majorHAnsi" w:eastAsia="PMingLiU" w:hAnsiTheme="majorHAnsi"/>
                <w:b/>
                <w:color w:val="FFFFFF"/>
              </w:rPr>
              <w:t>SEOUL – TPHCM (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Ăn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 </w:t>
            </w:r>
            <w:proofErr w:type="spellStart"/>
            <w:r w:rsidRPr="00182B50">
              <w:rPr>
                <w:rFonts w:asciiTheme="majorHAnsi" w:eastAsia="PMingLiU" w:hAnsiTheme="majorHAnsi"/>
                <w:b/>
                <w:color w:val="FFFFFF"/>
              </w:rPr>
              <w:t>sáng</w:t>
            </w:r>
            <w:proofErr w:type="spellEnd"/>
            <w:r w:rsidRPr="00182B50">
              <w:rPr>
                <w:rFonts w:asciiTheme="majorHAnsi" w:eastAsia="PMingLiU" w:hAnsiTheme="majorHAnsi"/>
                <w:b/>
                <w:color w:val="FFFFFF"/>
              </w:rPr>
              <w:t xml:space="preserve">) </w:t>
            </w:r>
          </w:p>
        </w:tc>
      </w:tr>
    </w:tbl>
    <w:p w14:paraId="18885582" w14:textId="77777777" w:rsidR="006350EF" w:rsidRPr="00182B50" w:rsidRDefault="00182B50" w:rsidP="00B11871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Quý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dùng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bữa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sáng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,</w:t>
      </w:r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làm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thủ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tục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trả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phòng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350EF" w:rsidRPr="00182B50">
        <w:rPr>
          <w:rFonts w:asciiTheme="majorHAnsi" w:hAnsiTheme="majorHAnsi" w:cs="Arial"/>
          <w:sz w:val="22"/>
          <w:szCs w:val="22"/>
        </w:rPr>
        <w:t>sạn</w:t>
      </w:r>
      <w:proofErr w:type="spellEnd"/>
      <w:r w:rsidR="006350EF" w:rsidRPr="00182B50">
        <w:rPr>
          <w:rFonts w:asciiTheme="majorHAnsi" w:hAnsiTheme="majorHAnsi" w:cs="Arial"/>
          <w:sz w:val="22"/>
          <w:szCs w:val="22"/>
        </w:rPr>
        <w:t>.</w:t>
      </w:r>
      <w:r w:rsidRPr="00182B50">
        <w:rPr>
          <w:rFonts w:asciiTheme="majorHAnsi" w:hAnsiTheme="majorHAnsi" w:cs="Arial"/>
          <w:sz w:val="22"/>
          <w:szCs w:val="22"/>
        </w:rPr>
        <w:t xml:space="preserve"> </w:t>
      </w:r>
    </w:p>
    <w:p w14:paraId="41450E94" w14:textId="1D5BAC59" w:rsidR="00182B50" w:rsidRPr="00182B50" w:rsidRDefault="006350EF" w:rsidP="00182B50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Q</w:t>
      </w:r>
      <w:r w:rsidR="00182B50" w:rsidRPr="00182B50">
        <w:rPr>
          <w:rFonts w:asciiTheme="majorHAnsi" w:hAnsiTheme="majorHAnsi" w:cs="Arial"/>
          <w:sz w:val="22"/>
          <w:szCs w:val="22"/>
        </w:rPr>
        <w:t>uý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tự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do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mua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sắm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tham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quan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cho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đến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giờ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xe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đón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Quý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ra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sân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bay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Inchoen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làm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thủ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tục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để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Quý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khách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đáp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82B50" w:rsidRPr="00182B50">
        <w:rPr>
          <w:rFonts w:asciiTheme="majorHAnsi" w:hAnsiTheme="majorHAnsi" w:cs="Arial"/>
          <w:sz w:val="22"/>
          <w:szCs w:val="22"/>
        </w:rPr>
        <w:t>chuyến</w:t>
      </w:r>
      <w:proofErr w:type="spellEnd"/>
      <w:r w:rsidR="00182B50" w:rsidRPr="00182B50">
        <w:rPr>
          <w:rFonts w:asciiTheme="majorHAnsi" w:hAnsiTheme="majorHAnsi" w:cs="Arial"/>
          <w:sz w:val="22"/>
          <w:szCs w:val="22"/>
        </w:rPr>
        <w:t xml:space="preserve"> bay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từ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 Seoul 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về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Viêt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Nam</w:t>
      </w:r>
      <w:r w:rsidR="00182B50" w:rsidRPr="00182B50">
        <w:rPr>
          <w:rFonts w:asciiTheme="majorHAnsi" w:hAnsiTheme="majorHAnsi" w:cs="Arial"/>
          <w:sz w:val="22"/>
          <w:szCs w:val="22"/>
        </w:rPr>
        <w:t xml:space="preserve">. </w:t>
      </w:r>
    </w:p>
    <w:p w14:paraId="114D2001" w14:textId="77777777" w:rsidR="006350EF" w:rsidRPr="00182B50" w:rsidRDefault="006350EF" w:rsidP="00182B50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182B50">
        <w:rPr>
          <w:rFonts w:asciiTheme="majorHAnsi" w:hAnsiTheme="majorHAnsi" w:cs="Arial"/>
          <w:sz w:val="22"/>
          <w:szCs w:val="22"/>
        </w:rPr>
        <w:t>Kết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thúc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hành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trình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tại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Hàn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82B50">
        <w:rPr>
          <w:rFonts w:asciiTheme="majorHAnsi" w:hAnsiTheme="majorHAnsi" w:cs="Arial"/>
          <w:sz w:val="22"/>
          <w:szCs w:val="22"/>
        </w:rPr>
        <w:t>Quốc</w:t>
      </w:r>
      <w:proofErr w:type="spellEnd"/>
      <w:r w:rsidRPr="00182B50">
        <w:rPr>
          <w:rFonts w:asciiTheme="majorHAnsi" w:hAnsiTheme="majorHAnsi" w:cs="Arial"/>
          <w:sz w:val="22"/>
          <w:szCs w:val="22"/>
        </w:rPr>
        <w:t>.</w:t>
      </w:r>
    </w:p>
    <w:p w14:paraId="56D190D7" w14:textId="77777777" w:rsidR="00D47B39" w:rsidRPr="00182B50" w:rsidRDefault="00D47B39" w:rsidP="00B11871">
      <w:pPr>
        <w:jc w:val="center"/>
        <w:rPr>
          <w:rFonts w:asciiTheme="majorHAnsi" w:hAnsiTheme="majorHAnsi" w:cs="Times New Roman"/>
          <w:b/>
          <w:color w:val="7030A0"/>
          <w:sz w:val="36"/>
          <w:szCs w:val="36"/>
        </w:rPr>
      </w:pPr>
    </w:p>
    <w:p w14:paraId="40AE7713" w14:textId="77777777" w:rsidR="00E615DB" w:rsidRPr="00182B50" w:rsidRDefault="00E615DB" w:rsidP="00B11871">
      <w:pPr>
        <w:jc w:val="center"/>
        <w:rPr>
          <w:rFonts w:asciiTheme="majorHAnsi" w:hAnsiTheme="majorHAnsi" w:cs="Times New Roman"/>
          <w:b/>
          <w:color w:val="7030A0"/>
          <w:sz w:val="36"/>
          <w:szCs w:val="36"/>
        </w:rPr>
      </w:pPr>
      <w:r w:rsidRPr="00182B50">
        <w:rPr>
          <w:rFonts w:asciiTheme="majorHAnsi" w:hAnsiTheme="majorHAnsi" w:cs="Times New Roman"/>
          <w:b/>
          <w:color w:val="7030A0"/>
          <w:sz w:val="36"/>
          <w:szCs w:val="36"/>
        </w:rPr>
        <w:t>ĐIỀU KIỆN</w:t>
      </w:r>
    </w:p>
    <w:p w14:paraId="001AEE1F" w14:textId="77777777" w:rsidR="00304B5E" w:rsidRPr="00182B50" w:rsidRDefault="00D81750" w:rsidP="00B11871">
      <w:pPr>
        <w:jc w:val="both"/>
        <w:rPr>
          <w:rFonts w:asciiTheme="majorHAnsi" w:hAnsiTheme="majorHAnsi" w:cs="Times New Roman"/>
          <w:i/>
        </w:rPr>
      </w:pPr>
      <w:r w:rsidRPr="00182B50">
        <w:rPr>
          <w:rFonts w:asciiTheme="majorHAnsi" w:hAnsiTheme="majorHAnsi" w:cs="Times New Roman"/>
          <w:b/>
          <w:i/>
          <w:color w:val="7030A0"/>
          <w:sz w:val="28"/>
          <w:u w:val="single"/>
        </w:rPr>
        <w:t>TOUR BAO GỒM</w:t>
      </w:r>
    </w:p>
    <w:p w14:paraId="242DC30D" w14:textId="77777777" w:rsidR="00D81750" w:rsidRPr="00182B50" w:rsidRDefault="00D81750" w:rsidP="000B56C4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Vé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máy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khứ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hồ</w:t>
      </w:r>
      <w:r w:rsidR="00D47B39" w:rsidRPr="00182B50">
        <w:rPr>
          <w:rFonts w:asciiTheme="majorHAnsi" w:hAnsiTheme="majorHAnsi" w:cs="Times New Roman"/>
        </w:rPr>
        <w:t>i</w:t>
      </w:r>
      <w:proofErr w:type="spellEnd"/>
      <w:r w:rsidR="00D47B39" w:rsidRPr="00182B50">
        <w:rPr>
          <w:rFonts w:asciiTheme="majorHAnsi" w:hAnsiTheme="majorHAnsi" w:cs="Times New Roman"/>
        </w:rPr>
        <w:t xml:space="preserve"> </w:t>
      </w:r>
      <w:proofErr w:type="spellStart"/>
      <w:r w:rsidR="00D47B39" w:rsidRPr="00182B50">
        <w:rPr>
          <w:rFonts w:asciiTheme="majorHAnsi" w:hAnsiTheme="majorHAnsi" w:cs="Times New Roman"/>
        </w:rPr>
        <w:t>theo</w:t>
      </w:r>
      <w:proofErr w:type="spellEnd"/>
      <w:r w:rsidR="00D47B39" w:rsidRPr="00182B50">
        <w:rPr>
          <w:rFonts w:asciiTheme="majorHAnsi" w:hAnsiTheme="majorHAnsi" w:cs="Times New Roman"/>
        </w:rPr>
        <w:t xml:space="preserve"> </w:t>
      </w:r>
      <w:proofErr w:type="spellStart"/>
      <w:r w:rsidR="00D47B39" w:rsidRPr="00182B50">
        <w:rPr>
          <w:rFonts w:asciiTheme="majorHAnsi" w:hAnsiTheme="majorHAnsi" w:cs="Times New Roman"/>
        </w:rPr>
        <w:t>cùng</w:t>
      </w:r>
      <w:proofErr w:type="spellEnd"/>
      <w:r w:rsidR="00D47B39" w:rsidRPr="00182B50">
        <w:rPr>
          <w:rFonts w:asciiTheme="majorHAnsi" w:hAnsiTheme="majorHAnsi" w:cs="Times New Roman"/>
        </w:rPr>
        <w:t xml:space="preserve"> </w:t>
      </w:r>
      <w:proofErr w:type="spellStart"/>
      <w:r w:rsidR="00D47B39" w:rsidRPr="00182B50">
        <w:rPr>
          <w:rFonts w:asciiTheme="majorHAnsi" w:hAnsiTheme="majorHAnsi" w:cs="Times New Roman"/>
        </w:rPr>
        <w:t>đoàn</w:t>
      </w:r>
      <w:proofErr w:type="spellEnd"/>
      <w:r w:rsidR="00D47B39" w:rsidRPr="00182B50">
        <w:rPr>
          <w:rFonts w:asciiTheme="majorHAnsi" w:hAnsiTheme="majorHAnsi" w:cs="Times New Roman"/>
        </w:rPr>
        <w:t xml:space="preserve">. </w:t>
      </w:r>
      <w:proofErr w:type="spellStart"/>
      <w:r w:rsidR="00B86C97" w:rsidRPr="00182B50">
        <w:rPr>
          <w:rFonts w:asciiTheme="majorHAnsi" w:hAnsiTheme="majorHAnsi" w:cs="Times New Roman"/>
        </w:rPr>
        <w:t>Phí</w:t>
      </w:r>
      <w:proofErr w:type="spellEnd"/>
      <w:r w:rsidR="00B86C97" w:rsidRPr="00182B50">
        <w:rPr>
          <w:rFonts w:asciiTheme="majorHAnsi" w:hAnsiTheme="majorHAnsi" w:cs="Times New Roman"/>
        </w:rPr>
        <w:t xml:space="preserve"> </w:t>
      </w:r>
      <w:proofErr w:type="spellStart"/>
      <w:r w:rsidR="00B86C97" w:rsidRPr="00182B50">
        <w:rPr>
          <w:rFonts w:asciiTheme="majorHAnsi" w:hAnsiTheme="majorHAnsi" w:cs="Times New Roman"/>
        </w:rPr>
        <w:t>an</w:t>
      </w:r>
      <w:proofErr w:type="spellEnd"/>
      <w:r w:rsidR="00B86C97" w:rsidRPr="00182B50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="00B86C97" w:rsidRPr="00182B50">
        <w:rPr>
          <w:rFonts w:asciiTheme="majorHAnsi" w:hAnsiTheme="majorHAnsi" w:cs="Times New Roman"/>
        </w:rPr>
        <w:t>ninh</w:t>
      </w:r>
      <w:proofErr w:type="spellEnd"/>
      <w:r w:rsidR="00B86C97" w:rsidRPr="00182B50">
        <w:rPr>
          <w:rFonts w:asciiTheme="majorHAnsi" w:hAnsiTheme="majorHAnsi" w:cs="Times New Roman"/>
        </w:rPr>
        <w:t xml:space="preserve"> ,</w:t>
      </w:r>
      <w:proofErr w:type="gramEnd"/>
      <w:r w:rsidR="00B86C97" w:rsidRPr="00182B50">
        <w:rPr>
          <w:rFonts w:asciiTheme="majorHAnsi" w:hAnsiTheme="majorHAnsi" w:cs="Times New Roman"/>
        </w:rPr>
        <w:t xml:space="preserve"> </w:t>
      </w:r>
      <w:proofErr w:type="spellStart"/>
      <w:r w:rsidR="00B86C97" w:rsidRPr="00182B50">
        <w:rPr>
          <w:rFonts w:asciiTheme="majorHAnsi" w:hAnsiTheme="majorHAnsi" w:cs="Times New Roman"/>
        </w:rPr>
        <w:t>phí</w:t>
      </w:r>
      <w:proofErr w:type="spellEnd"/>
      <w:r w:rsidR="00B86C97" w:rsidRPr="00182B50">
        <w:rPr>
          <w:rFonts w:asciiTheme="majorHAnsi" w:hAnsiTheme="majorHAnsi" w:cs="Times New Roman"/>
        </w:rPr>
        <w:t xml:space="preserve"> </w:t>
      </w:r>
      <w:proofErr w:type="spellStart"/>
      <w:r w:rsidR="00B86C97" w:rsidRPr="00182B50">
        <w:rPr>
          <w:rFonts w:asciiTheme="majorHAnsi" w:hAnsiTheme="majorHAnsi" w:cs="Times New Roman"/>
        </w:rPr>
        <w:t>xăng</w:t>
      </w:r>
      <w:proofErr w:type="spellEnd"/>
      <w:r w:rsidR="00B86C97" w:rsidRPr="00182B50">
        <w:rPr>
          <w:rFonts w:asciiTheme="majorHAnsi" w:hAnsiTheme="majorHAnsi" w:cs="Times New Roman"/>
        </w:rPr>
        <w:t xml:space="preserve"> </w:t>
      </w:r>
      <w:proofErr w:type="spellStart"/>
      <w:r w:rsidR="00B86C97" w:rsidRPr="00182B50">
        <w:rPr>
          <w:rFonts w:asciiTheme="majorHAnsi" w:hAnsiTheme="majorHAnsi" w:cs="Times New Roman"/>
        </w:rPr>
        <w:t>dầu</w:t>
      </w:r>
      <w:proofErr w:type="spellEnd"/>
      <w:r w:rsidR="00B86C97" w:rsidRPr="00182B50">
        <w:rPr>
          <w:rFonts w:asciiTheme="majorHAnsi" w:hAnsiTheme="majorHAnsi" w:cs="Times New Roman"/>
        </w:rPr>
        <w:t xml:space="preserve"> , </w:t>
      </w:r>
      <w:proofErr w:type="spellStart"/>
      <w:r w:rsidRPr="00182B50">
        <w:rPr>
          <w:rFonts w:asciiTheme="majorHAnsi" w:hAnsiTheme="majorHAnsi" w:cs="Times New Roman"/>
        </w:rPr>
        <w:t>thuế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sân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r w:rsidR="00B86C97" w:rsidRPr="00182B50">
        <w:rPr>
          <w:rFonts w:asciiTheme="majorHAnsi" w:hAnsiTheme="majorHAnsi" w:cs="Times New Roman"/>
        </w:rPr>
        <w:t xml:space="preserve">2 </w:t>
      </w:r>
      <w:proofErr w:type="spellStart"/>
      <w:r w:rsidR="00B86C97" w:rsidRPr="00182B50">
        <w:rPr>
          <w:rFonts w:asciiTheme="majorHAnsi" w:hAnsiTheme="majorHAnsi" w:cs="Times New Roman"/>
        </w:rPr>
        <w:t>nước</w:t>
      </w:r>
      <w:proofErr w:type="spellEnd"/>
      <w:r w:rsidR="00B86C97" w:rsidRPr="00182B50">
        <w:rPr>
          <w:rFonts w:asciiTheme="majorHAnsi" w:hAnsiTheme="majorHAnsi" w:cs="Times New Roman"/>
        </w:rPr>
        <w:t xml:space="preserve"> </w:t>
      </w:r>
    </w:p>
    <w:p w14:paraId="0AA08E83" w14:textId="77777777" w:rsidR="00D81750" w:rsidRPr="00182B50" w:rsidRDefault="00D81750" w:rsidP="00B1187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Xe</w:t>
      </w:r>
      <w:proofErr w:type="spellEnd"/>
      <w:r w:rsidRPr="00182B50">
        <w:rPr>
          <w:rFonts w:asciiTheme="majorHAnsi" w:hAnsiTheme="majorHAnsi" w:cs="Times New Roman"/>
        </w:rPr>
        <w:t xml:space="preserve">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như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</w:p>
    <w:p w14:paraId="4C87EFB6" w14:textId="77777777" w:rsidR="00D81750" w:rsidRPr="00182B50" w:rsidRDefault="00D81750" w:rsidP="00B1187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Thông</w:t>
      </w:r>
      <w:proofErr w:type="spellEnd"/>
      <w:r w:rsidRPr="00182B50">
        <w:rPr>
          <w:rFonts w:asciiTheme="majorHAnsi" w:hAnsiTheme="majorHAnsi" w:cs="Times New Roman"/>
        </w:rPr>
        <w:t xml:space="preserve"> tin </w:t>
      </w:r>
      <w:proofErr w:type="spellStart"/>
      <w:r w:rsidRPr="00182B50">
        <w:rPr>
          <w:rFonts w:asciiTheme="majorHAnsi" w:hAnsiTheme="majorHAnsi" w:cs="Times New Roman"/>
        </w:rPr>
        <w:t>chuyến</w:t>
      </w:r>
      <w:proofErr w:type="spellEnd"/>
      <w:r w:rsidRPr="00182B50">
        <w:rPr>
          <w:rFonts w:asciiTheme="majorHAnsi" w:hAnsiTheme="majorHAnsi" w:cs="Times New Roman"/>
        </w:rPr>
        <w:t xml:space="preserve"> bay: (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tùy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điểm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xuất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vé</w:t>
      </w:r>
      <w:proofErr w:type="spellEnd"/>
      <w:r w:rsidRPr="00182B50">
        <w:rPr>
          <w:rFonts w:asciiTheme="majorHAnsi" w:hAnsiTheme="majorHAnsi" w:cs="Times New Roman"/>
        </w:rPr>
        <w:t>)</w:t>
      </w:r>
    </w:p>
    <w:p w14:paraId="1603F4D5" w14:textId="188765DE" w:rsidR="00D81750" w:rsidRPr="00182B50" w:rsidRDefault="00D81750" w:rsidP="00B11871">
      <w:pPr>
        <w:pStyle w:val="ListParagraph"/>
        <w:numPr>
          <w:ilvl w:val="1"/>
          <w:numId w:val="4"/>
        </w:numPr>
        <w:tabs>
          <w:tab w:val="left" w:pos="2880"/>
          <w:tab w:val="left" w:pos="4320"/>
        </w:tabs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Chuyế</w:t>
      </w:r>
      <w:r w:rsidR="00062C3C" w:rsidRPr="00182B50">
        <w:rPr>
          <w:rFonts w:asciiTheme="majorHAnsi" w:hAnsiTheme="majorHAnsi" w:cs="Times New Roman"/>
        </w:rPr>
        <w:t>n</w:t>
      </w:r>
      <w:proofErr w:type="spellEnd"/>
      <w:r w:rsidR="00062C3C" w:rsidRPr="00182B50">
        <w:rPr>
          <w:rFonts w:asciiTheme="majorHAnsi" w:hAnsiTheme="majorHAnsi" w:cs="Times New Roman"/>
        </w:rPr>
        <w:t xml:space="preserve"> </w:t>
      </w:r>
      <w:proofErr w:type="spellStart"/>
      <w:r w:rsidR="00062C3C" w:rsidRPr="00182B50">
        <w:rPr>
          <w:rFonts w:asciiTheme="majorHAnsi" w:hAnsiTheme="majorHAnsi" w:cs="Times New Roman"/>
        </w:rPr>
        <w:t>đi</w:t>
      </w:r>
      <w:proofErr w:type="spellEnd"/>
      <w:r w:rsidR="00062C3C" w:rsidRPr="00182B50">
        <w:rPr>
          <w:rFonts w:asciiTheme="majorHAnsi" w:hAnsiTheme="majorHAnsi" w:cs="Times New Roman"/>
        </w:rPr>
        <w:t>:</w:t>
      </w:r>
      <w:r w:rsidR="00062C3C" w:rsidRPr="00182B50">
        <w:rPr>
          <w:rFonts w:asciiTheme="majorHAnsi" w:hAnsiTheme="majorHAnsi" w:cs="Times New Roman"/>
        </w:rPr>
        <w:tab/>
      </w:r>
      <w:r w:rsidR="00724AC8" w:rsidRPr="00182B50">
        <w:rPr>
          <w:rFonts w:asciiTheme="majorHAnsi" w:hAnsiTheme="majorHAnsi" w:cs="Times New Roman"/>
        </w:rPr>
        <w:t>VJ 86</w:t>
      </w:r>
      <w:r w:rsidR="00911EF0">
        <w:rPr>
          <w:rFonts w:asciiTheme="majorHAnsi" w:hAnsiTheme="majorHAnsi" w:cs="Times New Roman"/>
          <w:lang w:val="vi-VN"/>
        </w:rPr>
        <w:t>4</w:t>
      </w:r>
      <w:r w:rsidR="00062C3C" w:rsidRPr="00182B50">
        <w:rPr>
          <w:rFonts w:asciiTheme="majorHAnsi" w:hAnsiTheme="majorHAnsi" w:cs="Times New Roman"/>
        </w:rPr>
        <w:tab/>
      </w:r>
      <w:r w:rsidR="00911EF0">
        <w:rPr>
          <w:rFonts w:asciiTheme="majorHAnsi" w:hAnsiTheme="majorHAnsi" w:cs="Times New Roman"/>
          <w:lang w:val="vi-VN"/>
        </w:rPr>
        <w:t>2</w:t>
      </w:r>
      <w:r w:rsidR="006815C8">
        <w:rPr>
          <w:rFonts w:asciiTheme="majorHAnsi" w:hAnsiTheme="majorHAnsi" w:cs="Times New Roman"/>
        </w:rPr>
        <w:t>2h</w:t>
      </w:r>
      <w:proofErr w:type="gramStart"/>
      <w:r w:rsidR="00911EF0">
        <w:rPr>
          <w:rFonts w:asciiTheme="majorHAnsi" w:hAnsiTheme="majorHAnsi" w:cs="Times New Roman"/>
          <w:lang w:val="vi-VN"/>
        </w:rPr>
        <w:t>15</w:t>
      </w:r>
      <w:r w:rsidR="005F3809" w:rsidRPr="00182B50">
        <w:rPr>
          <w:rFonts w:asciiTheme="majorHAnsi" w:hAnsiTheme="majorHAnsi" w:cs="Times New Roman"/>
        </w:rPr>
        <w:t xml:space="preserve">  –</w:t>
      </w:r>
      <w:proofErr w:type="gramEnd"/>
      <w:r w:rsidR="005F3809" w:rsidRPr="00182B50">
        <w:rPr>
          <w:rFonts w:asciiTheme="majorHAnsi" w:hAnsiTheme="majorHAnsi" w:cs="Times New Roman"/>
        </w:rPr>
        <w:t xml:space="preserve">  0</w:t>
      </w:r>
      <w:r w:rsidR="00911EF0">
        <w:rPr>
          <w:rFonts w:asciiTheme="majorHAnsi" w:hAnsiTheme="majorHAnsi" w:cs="Times New Roman"/>
          <w:lang w:val="vi-VN"/>
        </w:rPr>
        <w:t>5</w:t>
      </w:r>
      <w:r w:rsidR="005F3809" w:rsidRPr="00182B50">
        <w:rPr>
          <w:rFonts w:asciiTheme="majorHAnsi" w:hAnsiTheme="majorHAnsi" w:cs="Times New Roman"/>
        </w:rPr>
        <w:t>h</w:t>
      </w:r>
      <w:r w:rsidR="00911EF0">
        <w:rPr>
          <w:rFonts w:asciiTheme="majorHAnsi" w:hAnsiTheme="majorHAnsi" w:cs="Times New Roman"/>
          <w:lang w:val="vi-VN"/>
        </w:rPr>
        <w:t>25</w:t>
      </w:r>
    </w:p>
    <w:p w14:paraId="30D44F72" w14:textId="77777777" w:rsidR="00D81750" w:rsidRPr="00182B50" w:rsidRDefault="00D81750" w:rsidP="00B11871">
      <w:pPr>
        <w:pStyle w:val="ListParagraph"/>
        <w:numPr>
          <w:ilvl w:val="1"/>
          <w:numId w:val="4"/>
        </w:numPr>
        <w:tabs>
          <w:tab w:val="left" w:pos="2880"/>
          <w:tab w:val="left" w:pos="4320"/>
        </w:tabs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Chuyến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về</w:t>
      </w:r>
      <w:proofErr w:type="spellEnd"/>
      <w:r w:rsidR="00062C3C" w:rsidRPr="00182B50">
        <w:rPr>
          <w:rFonts w:asciiTheme="majorHAnsi" w:hAnsiTheme="majorHAnsi" w:cs="Times New Roman"/>
        </w:rPr>
        <w:t>:</w:t>
      </w:r>
      <w:r w:rsidR="00062C3C" w:rsidRPr="00182B50">
        <w:rPr>
          <w:rFonts w:asciiTheme="majorHAnsi" w:hAnsiTheme="majorHAnsi" w:cs="Times New Roman"/>
        </w:rPr>
        <w:tab/>
      </w:r>
      <w:r w:rsidR="00724AC8" w:rsidRPr="00182B50">
        <w:rPr>
          <w:rFonts w:asciiTheme="majorHAnsi" w:hAnsiTheme="majorHAnsi" w:cs="Times New Roman"/>
        </w:rPr>
        <w:t>VJ 863</w:t>
      </w:r>
      <w:r w:rsidR="00062C3C" w:rsidRPr="00182B50">
        <w:rPr>
          <w:rFonts w:asciiTheme="majorHAnsi" w:hAnsiTheme="majorHAnsi" w:cs="Times New Roman"/>
        </w:rPr>
        <w:tab/>
      </w:r>
      <w:r w:rsidR="006815C8">
        <w:rPr>
          <w:rFonts w:asciiTheme="majorHAnsi" w:hAnsiTheme="majorHAnsi" w:cs="Times New Roman"/>
        </w:rPr>
        <w:t>10</w:t>
      </w:r>
      <w:r w:rsidR="003B6643" w:rsidRPr="00182B50">
        <w:rPr>
          <w:rFonts w:asciiTheme="majorHAnsi" w:hAnsiTheme="majorHAnsi" w:cs="Times New Roman"/>
        </w:rPr>
        <w:t>h</w:t>
      </w:r>
      <w:proofErr w:type="gramStart"/>
      <w:r w:rsidR="006815C8">
        <w:rPr>
          <w:rFonts w:asciiTheme="majorHAnsi" w:hAnsiTheme="majorHAnsi" w:cs="Times New Roman"/>
        </w:rPr>
        <w:t>5</w:t>
      </w:r>
      <w:r w:rsidR="008E7883" w:rsidRPr="00182B50">
        <w:rPr>
          <w:rFonts w:asciiTheme="majorHAnsi" w:hAnsiTheme="majorHAnsi" w:cs="Times New Roman"/>
        </w:rPr>
        <w:t>0</w:t>
      </w:r>
      <w:r w:rsidR="006815C8">
        <w:rPr>
          <w:rFonts w:asciiTheme="majorHAnsi" w:hAnsiTheme="majorHAnsi" w:cs="Times New Roman"/>
        </w:rPr>
        <w:t xml:space="preserve">  –</w:t>
      </w:r>
      <w:proofErr w:type="gramEnd"/>
      <w:r w:rsidR="006815C8">
        <w:rPr>
          <w:rFonts w:asciiTheme="majorHAnsi" w:hAnsiTheme="majorHAnsi" w:cs="Times New Roman"/>
        </w:rPr>
        <w:t xml:space="preserve">  15h3</w:t>
      </w:r>
      <w:r w:rsidR="005F3809" w:rsidRPr="00182B50">
        <w:rPr>
          <w:rFonts w:asciiTheme="majorHAnsi" w:hAnsiTheme="majorHAnsi" w:cs="Times New Roman"/>
        </w:rPr>
        <w:t>0</w:t>
      </w:r>
    </w:p>
    <w:p w14:paraId="5BF88781" w14:textId="77777777" w:rsidR="008711E1" w:rsidRPr="00A84BA9" w:rsidRDefault="008711E1" w:rsidP="008711E1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proofErr w:type="spellStart"/>
      <w:r w:rsidRPr="00A84BA9">
        <w:rPr>
          <w:rFonts w:asciiTheme="majorHAnsi" w:hAnsiTheme="majorHAnsi" w:cs="Times New Roman"/>
        </w:rPr>
        <w:t>Khách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sạ</w:t>
      </w:r>
      <w:r w:rsidR="004F71FB">
        <w:rPr>
          <w:rFonts w:asciiTheme="majorHAnsi" w:hAnsiTheme="majorHAnsi" w:cs="Times New Roman"/>
        </w:rPr>
        <w:t>n</w:t>
      </w:r>
      <w:proofErr w:type="spellEnd"/>
      <w:r w:rsidR="004F71FB">
        <w:rPr>
          <w:rFonts w:asciiTheme="majorHAnsi" w:hAnsiTheme="majorHAnsi" w:cs="Times New Roman"/>
        </w:rPr>
        <w:t xml:space="preserve"> </w:t>
      </w:r>
      <w:r w:rsidR="00105C31">
        <w:rPr>
          <w:rFonts w:asciiTheme="majorHAnsi" w:hAnsiTheme="majorHAnsi" w:cs="Times New Roman"/>
        </w:rPr>
        <w:t>3</w:t>
      </w:r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sao</w:t>
      </w:r>
      <w:proofErr w:type="spellEnd"/>
      <w:r w:rsidRPr="00A84BA9">
        <w:rPr>
          <w:rFonts w:asciiTheme="majorHAnsi" w:hAnsiTheme="majorHAnsi" w:cs="Times New Roman"/>
        </w:rPr>
        <w:t xml:space="preserve"> (</w:t>
      </w:r>
      <w:proofErr w:type="spellStart"/>
      <w:r w:rsidRPr="00A84BA9">
        <w:rPr>
          <w:rFonts w:asciiTheme="majorHAnsi" w:hAnsiTheme="majorHAnsi" w:cs="Times New Roman"/>
        </w:rPr>
        <w:t>phòng</w:t>
      </w:r>
      <w:proofErr w:type="spellEnd"/>
      <w:r w:rsidRPr="00A84BA9">
        <w:rPr>
          <w:rFonts w:asciiTheme="majorHAnsi" w:hAnsiTheme="majorHAnsi" w:cs="Times New Roman"/>
        </w:rPr>
        <w:t xml:space="preserve"> 2 </w:t>
      </w:r>
      <w:proofErr w:type="spellStart"/>
      <w:r w:rsidRPr="00A84BA9">
        <w:rPr>
          <w:rFonts w:asciiTheme="majorHAnsi" w:hAnsiTheme="majorHAnsi" w:cs="Times New Roman"/>
        </w:rPr>
        <w:t>hoặc</w:t>
      </w:r>
      <w:proofErr w:type="spellEnd"/>
      <w:r w:rsidRPr="00A84BA9">
        <w:rPr>
          <w:rFonts w:asciiTheme="majorHAnsi" w:hAnsiTheme="majorHAnsi" w:cs="Times New Roman"/>
        </w:rPr>
        <w:t xml:space="preserve"> 3 </w:t>
      </w:r>
      <w:proofErr w:type="spellStart"/>
      <w:r w:rsidRPr="00A84BA9">
        <w:rPr>
          <w:rFonts w:asciiTheme="majorHAnsi" w:hAnsiTheme="majorHAnsi" w:cs="Times New Roman"/>
        </w:rPr>
        <w:t>người</w:t>
      </w:r>
      <w:proofErr w:type="spellEnd"/>
      <w:r w:rsidRPr="00A84BA9">
        <w:rPr>
          <w:rFonts w:asciiTheme="majorHAnsi" w:hAnsiTheme="majorHAnsi" w:cs="Times New Roman"/>
        </w:rPr>
        <w:t xml:space="preserve">) </w:t>
      </w:r>
      <w:proofErr w:type="spellStart"/>
      <w:r w:rsidRPr="00A84BA9">
        <w:rPr>
          <w:rFonts w:asciiTheme="majorHAnsi" w:hAnsiTheme="majorHAnsi" w:cs="Times New Roman"/>
        </w:rPr>
        <w:t>tại</w:t>
      </w:r>
      <w:proofErr w:type="spellEnd"/>
      <w:r w:rsidRPr="00A84BA9">
        <w:rPr>
          <w:rFonts w:asciiTheme="majorHAnsi" w:hAnsiTheme="majorHAnsi" w:cs="Times New Roman"/>
        </w:rPr>
        <w:t xml:space="preserve"> Seoul (</w:t>
      </w:r>
      <w:proofErr w:type="spellStart"/>
      <w:r w:rsidRPr="00A84BA9">
        <w:rPr>
          <w:rFonts w:asciiTheme="majorHAnsi" w:hAnsiTheme="majorHAnsi" w:cs="Times New Roman"/>
        </w:rPr>
        <w:t>dự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kiến</w:t>
      </w:r>
      <w:proofErr w:type="spellEnd"/>
      <w:r w:rsidRPr="00A84BA9">
        <w:rPr>
          <w:rFonts w:asciiTheme="majorHAnsi" w:hAnsiTheme="majorHAnsi" w:cs="Times New Roman"/>
        </w:rPr>
        <w:t xml:space="preserve">): </w:t>
      </w:r>
      <w:r>
        <w:rPr>
          <w:rFonts w:asciiTheme="majorHAnsi" w:hAnsiTheme="majorHAnsi" w:cs="Times New Roman"/>
        </w:rPr>
        <w:t>The Designer hotel</w:t>
      </w:r>
      <w:r w:rsidRPr="00A84BA9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 xml:space="preserve">Crown Hotel </w:t>
      </w:r>
      <w:proofErr w:type="spellStart"/>
      <w:r>
        <w:rPr>
          <w:rFonts w:asciiTheme="majorHAnsi" w:hAnsiTheme="majorHAnsi" w:cs="Times New Roman"/>
        </w:rPr>
        <w:t>Intaewon</w:t>
      </w:r>
      <w:proofErr w:type="spellEnd"/>
      <w:r>
        <w:rPr>
          <w:rFonts w:asciiTheme="majorHAnsi" w:hAnsiTheme="majorHAnsi" w:cs="Times New Roman"/>
        </w:rPr>
        <w:t>, Rich Diamond</w:t>
      </w:r>
      <w:r w:rsidRPr="00A84BA9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 xml:space="preserve">Urban Palace, the </w:t>
      </w:r>
      <w:proofErr w:type="spellStart"/>
      <w:r>
        <w:rPr>
          <w:rFonts w:asciiTheme="majorHAnsi" w:hAnsiTheme="majorHAnsi" w:cs="Times New Roman"/>
        </w:rPr>
        <w:t>Holic</w:t>
      </w:r>
      <w:proofErr w:type="spellEnd"/>
      <w:r>
        <w:rPr>
          <w:rFonts w:asciiTheme="majorHAnsi" w:hAnsiTheme="majorHAnsi" w:cs="Times New Roman"/>
        </w:rPr>
        <w:t>, Golden City, Intercity</w:t>
      </w:r>
      <w:r w:rsidRPr="00A84BA9">
        <w:rPr>
          <w:rFonts w:asciiTheme="majorHAnsi" w:hAnsiTheme="majorHAnsi" w:cs="Times New Roman"/>
        </w:rPr>
        <w:t xml:space="preserve"> - </w:t>
      </w:r>
      <w:proofErr w:type="spellStart"/>
      <w:r w:rsidRPr="00A84BA9">
        <w:rPr>
          <w:rFonts w:asciiTheme="majorHAnsi" w:hAnsiTheme="majorHAnsi" w:cs="Times New Roman"/>
        </w:rPr>
        <w:t>hoặc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khách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sạn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tương</w:t>
      </w:r>
      <w:proofErr w:type="spellEnd"/>
      <w:r w:rsidRPr="00A84BA9">
        <w:rPr>
          <w:rFonts w:asciiTheme="majorHAnsi" w:hAnsiTheme="majorHAnsi" w:cs="Times New Roman"/>
        </w:rPr>
        <w:t xml:space="preserve"> </w:t>
      </w:r>
      <w:proofErr w:type="spellStart"/>
      <w:r w:rsidRPr="00A84BA9">
        <w:rPr>
          <w:rFonts w:asciiTheme="majorHAnsi" w:hAnsiTheme="majorHAnsi" w:cs="Times New Roman"/>
        </w:rPr>
        <w:t>đương</w:t>
      </w:r>
      <w:proofErr w:type="spellEnd"/>
    </w:p>
    <w:p w14:paraId="68733774" w14:textId="77777777" w:rsidR="009B320E" w:rsidRPr="00182B50" w:rsidRDefault="009B320E" w:rsidP="009B320E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Ăn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uống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. 1 chai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suối</w:t>
      </w:r>
      <w:proofErr w:type="spellEnd"/>
      <w:r w:rsidRPr="00182B50">
        <w:rPr>
          <w:rFonts w:asciiTheme="majorHAnsi" w:hAnsiTheme="majorHAnsi" w:cs="Times New Roman"/>
        </w:rPr>
        <w:t xml:space="preserve"> 500ml (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1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>/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>)</w:t>
      </w:r>
    </w:p>
    <w:p w14:paraId="272343F2" w14:textId="77777777" w:rsidR="009B320E" w:rsidRPr="00182B50" w:rsidRDefault="009B320E" w:rsidP="009B320E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Trưởng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đoàn</w:t>
      </w:r>
      <w:proofErr w:type="spellEnd"/>
      <w:r w:rsidRPr="00182B50">
        <w:rPr>
          <w:rFonts w:asciiTheme="majorHAnsi" w:hAnsiTheme="majorHAnsi" w:cs="Times New Roman"/>
        </w:rPr>
        <w:t xml:space="preserve"> TUGO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hướng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dẫn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</w:p>
    <w:p w14:paraId="0EF2567C" w14:textId="77777777" w:rsidR="009B320E" w:rsidRPr="00182B50" w:rsidRDefault="009B320E" w:rsidP="009B320E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Nón</w:t>
      </w:r>
      <w:proofErr w:type="spellEnd"/>
      <w:r w:rsidRPr="00182B50">
        <w:rPr>
          <w:rFonts w:asciiTheme="majorHAnsi" w:hAnsiTheme="majorHAnsi" w:cs="Times New Roman"/>
        </w:rPr>
        <w:t xml:space="preserve">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Tugo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bảo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hiểm</w:t>
      </w:r>
      <w:proofErr w:type="spellEnd"/>
      <w:r w:rsidRPr="00182B50">
        <w:rPr>
          <w:rFonts w:asciiTheme="majorHAnsi" w:hAnsiTheme="majorHAnsi" w:cs="Times New Roman"/>
        </w:rPr>
        <w:t xml:space="preserve">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tế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bồi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đa</w:t>
      </w:r>
      <w:proofErr w:type="spellEnd"/>
      <w:r w:rsidRPr="00182B50">
        <w:rPr>
          <w:rFonts w:asciiTheme="majorHAnsi" w:hAnsiTheme="majorHAnsi" w:cs="Times New Roman"/>
        </w:rPr>
        <w:t xml:space="preserve"> 210,000,000/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</w:p>
    <w:p w14:paraId="01EC9609" w14:textId="77777777" w:rsidR="009B320E" w:rsidRPr="00182B50" w:rsidRDefault="009B320E" w:rsidP="009B320E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Hành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Lý</w:t>
      </w:r>
      <w:proofErr w:type="spellEnd"/>
      <w:r w:rsidRPr="00182B50">
        <w:rPr>
          <w:rFonts w:asciiTheme="majorHAnsi" w:hAnsiTheme="majorHAnsi" w:cs="Times New Roman"/>
        </w:rPr>
        <w:t xml:space="preserve">: 20 kg </w:t>
      </w:r>
      <w:proofErr w:type="spellStart"/>
      <w:r w:rsidRPr="00182B50">
        <w:rPr>
          <w:rFonts w:asciiTheme="majorHAnsi" w:hAnsiTheme="majorHAnsi" w:cs="Times New Roman"/>
        </w:rPr>
        <w:t>ký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182B50">
        <w:rPr>
          <w:rFonts w:asciiTheme="majorHAnsi" w:hAnsiTheme="majorHAnsi" w:cs="Times New Roman"/>
        </w:rPr>
        <w:t>gửi</w:t>
      </w:r>
      <w:proofErr w:type="spellEnd"/>
      <w:r w:rsidRPr="00182B50">
        <w:rPr>
          <w:rFonts w:asciiTheme="majorHAnsi" w:hAnsiTheme="majorHAnsi" w:cs="Times New Roman"/>
        </w:rPr>
        <w:t xml:space="preserve">  +</w:t>
      </w:r>
      <w:proofErr w:type="gramEnd"/>
      <w:r w:rsidRPr="00182B50">
        <w:rPr>
          <w:rFonts w:asciiTheme="majorHAnsi" w:hAnsiTheme="majorHAnsi" w:cs="Times New Roman"/>
        </w:rPr>
        <w:t xml:space="preserve"> 7 kg </w:t>
      </w:r>
      <w:proofErr w:type="spellStart"/>
      <w:r w:rsidRPr="00182B50">
        <w:rPr>
          <w:rFonts w:asciiTheme="majorHAnsi" w:hAnsiTheme="majorHAnsi" w:cs="Times New Roman"/>
        </w:rPr>
        <w:t>xách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tay</w:t>
      </w:r>
      <w:proofErr w:type="spellEnd"/>
    </w:p>
    <w:p w14:paraId="1ED8B547" w14:textId="77777777" w:rsidR="00E60E84" w:rsidRDefault="00E60E84" w:rsidP="009B320E">
      <w:pPr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</w:p>
    <w:p w14:paraId="2ED1EC3C" w14:textId="77777777" w:rsidR="00E60E84" w:rsidRDefault="00E60E84" w:rsidP="009B320E">
      <w:pPr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</w:p>
    <w:p w14:paraId="6C449994" w14:textId="7AAF36B0" w:rsidR="009B320E" w:rsidRPr="00182B50" w:rsidRDefault="009B320E" w:rsidP="009B320E">
      <w:pPr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  <w:r w:rsidRPr="00182B50">
        <w:rPr>
          <w:rFonts w:asciiTheme="majorHAnsi" w:hAnsiTheme="majorHAnsi" w:cs="Times New Roman"/>
          <w:b/>
          <w:i/>
          <w:color w:val="7030A0"/>
          <w:sz w:val="28"/>
          <w:u w:val="single"/>
        </w:rPr>
        <w:t>TOUR KHÔNG BAO GỒM</w:t>
      </w:r>
    </w:p>
    <w:p w14:paraId="1EC4B975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Hộ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chiếu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phải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còn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trên</w:t>
      </w:r>
      <w:proofErr w:type="spellEnd"/>
      <w:r w:rsidRPr="00182B50">
        <w:rPr>
          <w:rFonts w:asciiTheme="majorHAnsi" w:hAnsiTheme="majorHAnsi" w:cs="Times New Roman"/>
        </w:rPr>
        <w:t xml:space="preserve"> 6 </w:t>
      </w:r>
      <w:proofErr w:type="spellStart"/>
      <w:r w:rsidRPr="00182B50">
        <w:rPr>
          <w:rFonts w:asciiTheme="majorHAnsi" w:hAnsiTheme="majorHAnsi" w:cs="Times New Roman"/>
        </w:rPr>
        <w:t>tháng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tính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về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hộ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chiếu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còn</w:t>
      </w:r>
      <w:proofErr w:type="spellEnd"/>
      <w:r w:rsidRPr="00182B50">
        <w:rPr>
          <w:rFonts w:asciiTheme="majorHAnsi" w:hAnsiTheme="majorHAnsi" w:cs="Times New Roman"/>
        </w:rPr>
        <w:t xml:space="preserve"> 6 </w:t>
      </w:r>
      <w:proofErr w:type="spellStart"/>
      <w:r w:rsidRPr="00182B50">
        <w:rPr>
          <w:rFonts w:asciiTheme="majorHAnsi" w:hAnsiTheme="majorHAnsi" w:cs="Times New Roman"/>
        </w:rPr>
        <w:t>trang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trắng</w:t>
      </w:r>
      <w:proofErr w:type="spellEnd"/>
      <w:r w:rsidRPr="00182B50">
        <w:rPr>
          <w:rFonts w:asciiTheme="majorHAnsi" w:hAnsiTheme="majorHAnsi" w:cs="Times New Roman"/>
        </w:rPr>
        <w:t>)</w:t>
      </w:r>
    </w:p>
    <w:p w14:paraId="7C0B7D44" w14:textId="77777777" w:rsidR="009C3AC0" w:rsidRPr="00182B50" w:rsidRDefault="009C3AC0" w:rsidP="009C3AC0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visa </w:t>
      </w:r>
      <w:proofErr w:type="spellStart"/>
      <w:r w:rsidRPr="00182B50">
        <w:rPr>
          <w:rFonts w:asciiTheme="majorHAnsi" w:hAnsiTheme="majorHAnsi" w:cs="Times New Roman"/>
        </w:rPr>
        <w:t>Hàn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2,999,000 VNĐ/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LSQ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chối</w:t>
      </w:r>
      <w:proofErr w:type="spellEnd"/>
      <w:r w:rsidRPr="00182B50">
        <w:rPr>
          <w:rFonts w:asciiTheme="majorHAnsi" w:hAnsiTheme="majorHAnsi" w:cs="Times New Roman"/>
        </w:rPr>
        <w:t xml:space="preserve"> visa,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>)</w:t>
      </w:r>
    </w:p>
    <w:p w14:paraId="5FD189A5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Hành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nhân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quá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trọng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lượng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định</w:t>
      </w:r>
      <w:proofErr w:type="spellEnd"/>
    </w:p>
    <w:p w14:paraId="049A672C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khoản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nhân</w:t>
      </w:r>
      <w:proofErr w:type="spellEnd"/>
      <w:r w:rsidRPr="00182B50">
        <w:rPr>
          <w:rFonts w:asciiTheme="majorHAnsi" w:hAnsiTheme="majorHAnsi" w:cs="Times New Roman"/>
        </w:rPr>
        <w:t xml:space="preserve">: </w:t>
      </w:r>
      <w:proofErr w:type="spellStart"/>
      <w:r w:rsidRPr="00182B50">
        <w:rPr>
          <w:rFonts w:asciiTheme="majorHAnsi" w:hAnsiTheme="majorHAnsi" w:cs="Times New Roman"/>
        </w:rPr>
        <w:t>điện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thoại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giặt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ủi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ăn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uống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sạn</w:t>
      </w:r>
      <w:proofErr w:type="spellEnd"/>
      <w:r w:rsidRPr="00182B50">
        <w:rPr>
          <w:rFonts w:asciiTheme="majorHAnsi" w:hAnsiTheme="majorHAnsi" w:cs="Times New Roman"/>
        </w:rPr>
        <w:t>…</w:t>
      </w:r>
    </w:p>
    <w:p w14:paraId="3274A980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  <w:u w:val="single"/>
        </w:rPr>
      </w:pPr>
      <w:proofErr w:type="spellStart"/>
      <w:r w:rsidRPr="00182B50">
        <w:rPr>
          <w:rFonts w:asciiTheme="majorHAnsi" w:hAnsiTheme="majorHAnsi" w:cs="Times New Roman"/>
        </w:rPr>
        <w:t>Tiền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bồi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dưỡng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hướng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dẫn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tài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xế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địa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phương</w:t>
      </w:r>
      <w:proofErr w:type="spellEnd"/>
      <w:r w:rsidRPr="00182B50">
        <w:rPr>
          <w:rFonts w:asciiTheme="majorHAnsi" w:hAnsiTheme="majorHAnsi" w:cs="Times New Roman"/>
        </w:rPr>
        <w:t>: 9</w:t>
      </w:r>
      <w:r w:rsidR="00491907" w:rsidRPr="00182B50">
        <w:rPr>
          <w:rFonts w:asciiTheme="majorHAnsi" w:hAnsiTheme="majorHAnsi" w:cs="Times New Roman"/>
        </w:rPr>
        <w:t>99</w:t>
      </w:r>
      <w:r w:rsidRPr="00182B50">
        <w:rPr>
          <w:rFonts w:asciiTheme="majorHAnsi" w:hAnsiTheme="majorHAnsi" w:cs="Times New Roman"/>
        </w:rPr>
        <w:t>.000 VNĐ/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>/tour (</w:t>
      </w:r>
      <w:proofErr w:type="spellStart"/>
      <w:r w:rsidRPr="00182B50">
        <w:rPr>
          <w:rFonts w:asciiTheme="majorHAnsi" w:hAnsiTheme="majorHAnsi" w:cs="Times New Roman"/>
        </w:rPr>
        <w:t>thu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Việt</w:t>
      </w:r>
      <w:proofErr w:type="spellEnd"/>
      <w:r w:rsidRPr="00182B50">
        <w:rPr>
          <w:rFonts w:asciiTheme="majorHAnsi" w:hAnsiTheme="majorHAnsi" w:cs="Times New Roman"/>
        </w:rPr>
        <w:t xml:space="preserve"> Nam </w:t>
      </w:r>
      <w:proofErr w:type="spellStart"/>
      <w:r w:rsidRPr="00182B50">
        <w:rPr>
          <w:rFonts w:asciiTheme="majorHAnsi" w:hAnsiTheme="majorHAnsi" w:cs="Times New Roman"/>
        </w:rPr>
        <w:t>chung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với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tiền</w:t>
      </w:r>
      <w:proofErr w:type="spellEnd"/>
      <w:r w:rsidRPr="00182B50">
        <w:rPr>
          <w:rFonts w:asciiTheme="majorHAnsi" w:hAnsiTheme="majorHAnsi" w:cs="Times New Roman"/>
        </w:rPr>
        <w:t xml:space="preserve"> tour)</w:t>
      </w:r>
    </w:p>
    <w:p w14:paraId="409754EA" w14:textId="77777777" w:rsidR="00E56E3C" w:rsidRPr="00182B50" w:rsidRDefault="007A7EF4" w:rsidP="00E56E3C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  <w:u w:val="single"/>
        </w:rPr>
      </w:pPr>
      <w:proofErr w:type="spellStart"/>
      <w:r w:rsidRPr="00182B50">
        <w:rPr>
          <w:rFonts w:asciiTheme="majorHAnsi" w:hAnsiTheme="majorHAnsi" w:cs="Times New Roman"/>
        </w:rPr>
        <w:lastRenderedPageBreak/>
        <w:t>Phụ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</w:t>
      </w:r>
      <w:proofErr w:type="spellEnd"/>
      <w:r w:rsidRPr="00182B50">
        <w:rPr>
          <w:rFonts w:asciiTheme="majorHAnsi" w:hAnsiTheme="majorHAnsi" w:cs="Times New Roman"/>
        </w:rPr>
        <w:t xml:space="preserve"> land tour </w:t>
      </w:r>
      <w:proofErr w:type="spellStart"/>
      <w:r w:rsidRPr="00182B50">
        <w:rPr>
          <w:rFonts w:asciiTheme="majorHAnsi" w:hAnsiTheme="majorHAnsi" w:cs="Times New Roman"/>
        </w:rPr>
        <w:t>đối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với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>: 80 USD/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="0091698C">
        <w:rPr>
          <w:rFonts w:asciiTheme="majorHAnsi" w:hAnsiTheme="majorHAnsi" w:cs="Times New Roman"/>
        </w:rPr>
        <w:t xml:space="preserve">. </w:t>
      </w:r>
      <w:proofErr w:type="spellStart"/>
      <w:r w:rsidR="0091698C">
        <w:rPr>
          <w:rFonts w:asciiTheme="majorHAnsi" w:hAnsiTheme="majorHAnsi" w:cs="Times New Roman"/>
        </w:rPr>
        <w:t>Đối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với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khách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có</w:t>
      </w:r>
      <w:proofErr w:type="spellEnd"/>
      <w:r w:rsidR="0091698C">
        <w:rPr>
          <w:rFonts w:asciiTheme="majorHAnsi" w:hAnsiTheme="majorHAnsi" w:cs="Times New Roman"/>
        </w:rPr>
        <w:t xml:space="preserve"> 2 </w:t>
      </w:r>
      <w:proofErr w:type="spellStart"/>
      <w:r w:rsidR="0091698C">
        <w:rPr>
          <w:rFonts w:asciiTheme="majorHAnsi" w:hAnsiTheme="majorHAnsi" w:cs="Times New Roman"/>
        </w:rPr>
        <w:t>Quốc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tịch</w:t>
      </w:r>
      <w:proofErr w:type="spellEnd"/>
      <w:r w:rsidR="0091698C">
        <w:rPr>
          <w:rFonts w:asciiTheme="majorHAnsi" w:hAnsiTheme="majorHAnsi" w:cs="Times New Roman"/>
        </w:rPr>
        <w:t xml:space="preserve"> (</w:t>
      </w:r>
      <w:proofErr w:type="spellStart"/>
      <w:r w:rsidR="0091698C">
        <w:rPr>
          <w:rFonts w:asciiTheme="majorHAnsi" w:hAnsiTheme="majorHAnsi" w:cs="Times New Roman"/>
        </w:rPr>
        <w:t>trong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đó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có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quốc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tịch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Việt</w:t>
      </w:r>
      <w:proofErr w:type="spellEnd"/>
      <w:r w:rsidR="0091698C">
        <w:rPr>
          <w:rFonts w:asciiTheme="majorHAnsi" w:hAnsiTheme="majorHAnsi" w:cs="Times New Roman"/>
        </w:rPr>
        <w:t xml:space="preserve"> Nam </w:t>
      </w:r>
      <w:proofErr w:type="spellStart"/>
      <w:r w:rsidR="0091698C">
        <w:rPr>
          <w:rFonts w:asciiTheme="majorHAnsi" w:hAnsiTheme="majorHAnsi" w:cs="Times New Roman"/>
        </w:rPr>
        <w:t>sẽ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không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cần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phụ</w:t>
      </w:r>
      <w:proofErr w:type="spellEnd"/>
      <w:r w:rsidR="0091698C">
        <w:rPr>
          <w:rFonts w:asciiTheme="majorHAnsi" w:hAnsiTheme="majorHAnsi" w:cs="Times New Roman"/>
        </w:rPr>
        <w:t xml:space="preserve"> </w:t>
      </w:r>
      <w:proofErr w:type="spellStart"/>
      <w:r w:rsidR="0091698C">
        <w:rPr>
          <w:rFonts w:asciiTheme="majorHAnsi" w:hAnsiTheme="majorHAnsi" w:cs="Times New Roman"/>
        </w:rPr>
        <w:t>thu</w:t>
      </w:r>
      <w:proofErr w:type="spellEnd"/>
      <w:r w:rsidR="008472CA" w:rsidRPr="008472CA">
        <w:rPr>
          <w:rFonts w:asciiTheme="majorHAnsi" w:hAnsiTheme="majorHAnsi" w:cs="Times New Roman"/>
        </w:rPr>
        <w:t xml:space="preserve"> </w:t>
      </w:r>
      <w:proofErr w:type="spellStart"/>
      <w:r w:rsidR="008472CA">
        <w:rPr>
          <w:rFonts w:asciiTheme="majorHAnsi" w:hAnsiTheme="majorHAnsi" w:cs="Times New Roman"/>
        </w:rPr>
        <w:t>nhưng</w:t>
      </w:r>
      <w:proofErr w:type="spellEnd"/>
      <w:r w:rsidR="008472CA">
        <w:rPr>
          <w:rFonts w:asciiTheme="majorHAnsi" w:hAnsiTheme="majorHAnsi" w:cs="Times New Roman"/>
        </w:rPr>
        <w:t xml:space="preserve"> </w:t>
      </w:r>
      <w:proofErr w:type="spellStart"/>
      <w:r w:rsidR="008472CA">
        <w:rPr>
          <w:rFonts w:asciiTheme="majorHAnsi" w:hAnsiTheme="majorHAnsi" w:cs="Times New Roman"/>
        </w:rPr>
        <w:t>không</w:t>
      </w:r>
      <w:proofErr w:type="spellEnd"/>
      <w:r w:rsidR="008472CA">
        <w:rPr>
          <w:rFonts w:asciiTheme="majorHAnsi" w:hAnsiTheme="majorHAnsi" w:cs="Times New Roman"/>
        </w:rPr>
        <w:t xml:space="preserve"> </w:t>
      </w:r>
      <w:proofErr w:type="spellStart"/>
      <w:r w:rsidR="008472CA">
        <w:rPr>
          <w:rFonts w:asciiTheme="majorHAnsi" w:hAnsiTheme="majorHAnsi" w:cs="Times New Roman"/>
        </w:rPr>
        <w:t>giảm</w:t>
      </w:r>
      <w:proofErr w:type="spellEnd"/>
      <w:r w:rsidR="008472CA">
        <w:rPr>
          <w:rFonts w:asciiTheme="majorHAnsi" w:hAnsiTheme="majorHAnsi" w:cs="Times New Roman"/>
        </w:rPr>
        <w:t xml:space="preserve"> </w:t>
      </w:r>
      <w:proofErr w:type="spellStart"/>
      <w:r w:rsidR="008472CA">
        <w:rPr>
          <w:rFonts w:asciiTheme="majorHAnsi" w:hAnsiTheme="majorHAnsi" w:cs="Times New Roman"/>
        </w:rPr>
        <w:t>phí</w:t>
      </w:r>
      <w:proofErr w:type="spellEnd"/>
      <w:r w:rsidR="008472CA">
        <w:rPr>
          <w:rFonts w:asciiTheme="majorHAnsi" w:hAnsiTheme="majorHAnsi" w:cs="Times New Roman"/>
        </w:rPr>
        <w:t xml:space="preserve"> visa</w:t>
      </w:r>
      <w:r w:rsidR="0091698C">
        <w:rPr>
          <w:rFonts w:asciiTheme="majorHAnsi" w:hAnsiTheme="majorHAnsi" w:cs="Times New Roman"/>
        </w:rPr>
        <w:t>)</w:t>
      </w:r>
    </w:p>
    <w:p w14:paraId="08A15E71" w14:textId="77777777" w:rsidR="00E56E3C" w:rsidRPr="00182B50" w:rsidRDefault="00E56E3C" w:rsidP="00E56E3C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  <w:u w:val="single"/>
        </w:rPr>
      </w:pPr>
      <w:r w:rsidRPr="00182B50">
        <w:rPr>
          <w:rFonts w:asciiTheme="majorHAnsi" w:hAnsiTheme="majorHAnsi"/>
        </w:rPr>
        <w:t xml:space="preserve">Lệ phí Visa </w:t>
      </w:r>
      <w:proofErr w:type="spellStart"/>
      <w:r w:rsidRPr="00182B50">
        <w:rPr>
          <w:rFonts w:asciiTheme="majorHAnsi" w:hAnsiTheme="majorHAnsi"/>
        </w:rPr>
        <w:t>tái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nhập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Việt</w:t>
      </w:r>
      <w:proofErr w:type="spellEnd"/>
      <w:r w:rsidRPr="00182B50">
        <w:rPr>
          <w:rFonts w:asciiTheme="majorHAnsi" w:hAnsiTheme="majorHAnsi"/>
        </w:rPr>
        <w:t xml:space="preserve"> Nam (</w:t>
      </w:r>
      <w:proofErr w:type="spellStart"/>
      <w:r w:rsidRPr="00182B50">
        <w:rPr>
          <w:rFonts w:asciiTheme="majorHAnsi" w:hAnsiTheme="majorHAnsi"/>
        </w:rPr>
        <w:t>dành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cho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khách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Việt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Kiều</w:t>
      </w:r>
      <w:proofErr w:type="spellEnd"/>
      <w:r w:rsidRPr="00182B50">
        <w:rPr>
          <w:rFonts w:asciiTheme="majorHAnsi" w:hAnsiTheme="majorHAnsi"/>
        </w:rPr>
        <w:t xml:space="preserve">, </w:t>
      </w:r>
      <w:proofErr w:type="spellStart"/>
      <w:r w:rsidRPr="00182B50">
        <w:rPr>
          <w:rFonts w:asciiTheme="majorHAnsi" w:hAnsiTheme="majorHAnsi"/>
        </w:rPr>
        <w:t>mang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quốc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tịch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nước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ngoài</w:t>
      </w:r>
      <w:proofErr w:type="spellEnd"/>
      <w:r w:rsidRPr="00182B50">
        <w:rPr>
          <w:rFonts w:asciiTheme="majorHAnsi" w:hAnsiTheme="majorHAnsi"/>
        </w:rPr>
        <w:t>): 1.840.000 VNĐ/</w:t>
      </w:r>
      <w:proofErr w:type="spellStart"/>
      <w:r w:rsidRPr="00182B50">
        <w:rPr>
          <w:rFonts w:asciiTheme="majorHAnsi" w:hAnsiTheme="majorHAnsi"/>
        </w:rPr>
        <w:t>khách</w:t>
      </w:r>
      <w:proofErr w:type="spellEnd"/>
      <w:r w:rsidRPr="00182B50">
        <w:rPr>
          <w:rFonts w:asciiTheme="majorHAnsi" w:hAnsiTheme="majorHAnsi"/>
        </w:rPr>
        <w:t xml:space="preserve">. </w:t>
      </w:r>
      <w:proofErr w:type="spellStart"/>
      <w:r w:rsidRPr="00182B50">
        <w:rPr>
          <w:rFonts w:asciiTheme="majorHAnsi" w:hAnsiTheme="majorHAnsi"/>
        </w:rPr>
        <w:t>Đối</w:t>
      </w:r>
      <w:proofErr w:type="spellEnd"/>
      <w:r w:rsidRPr="00182B50">
        <w:rPr>
          <w:rFonts w:asciiTheme="majorHAnsi" w:hAnsiTheme="majorHAnsi"/>
        </w:rPr>
        <w:t xml:space="preserve"> </w:t>
      </w:r>
      <w:proofErr w:type="spellStart"/>
      <w:r w:rsidRPr="00182B50">
        <w:rPr>
          <w:rFonts w:asciiTheme="majorHAnsi" w:hAnsiTheme="majorHAnsi"/>
        </w:rPr>
        <w:t>với</w:t>
      </w:r>
      <w:proofErr w:type="spellEnd"/>
      <w:r w:rsidRPr="00182B50">
        <w:rPr>
          <w:rFonts w:asciiTheme="majorHAnsi" w:hAnsiTheme="majorHAnsi"/>
        </w:rPr>
        <w:t xml:space="preserve"> QT </w:t>
      </w:r>
      <w:proofErr w:type="spellStart"/>
      <w:r w:rsidRPr="00182B50">
        <w:rPr>
          <w:rFonts w:asciiTheme="majorHAnsi" w:hAnsiTheme="majorHAnsi"/>
        </w:rPr>
        <w:t>Mỹ</w:t>
      </w:r>
      <w:proofErr w:type="spellEnd"/>
      <w:r w:rsidRPr="00182B50">
        <w:rPr>
          <w:rFonts w:asciiTheme="majorHAnsi" w:hAnsiTheme="majorHAnsi"/>
        </w:rPr>
        <w:t>: 4,140,000 VNĐ</w:t>
      </w:r>
    </w:p>
    <w:p w14:paraId="31B0C8D4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r w:rsidRPr="00182B50">
        <w:rPr>
          <w:rFonts w:asciiTheme="majorHAnsi" w:hAnsiTheme="majorHAnsi" w:cs="Times New Roman"/>
        </w:rPr>
        <w:t xml:space="preserve">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phát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sinh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chuyến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huỷ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khả</w:t>
      </w:r>
      <w:proofErr w:type="spellEnd"/>
      <w:r w:rsidR="00AC5112" w:rsidRPr="00182B50">
        <w:rPr>
          <w:rFonts w:asciiTheme="majorHAnsi" w:hAnsiTheme="majorHAnsi" w:cs="Times New Roman"/>
        </w:rPr>
        <w:t xml:space="preserve"> </w:t>
      </w:r>
      <w:proofErr w:type="spellStart"/>
      <w:r w:rsidR="00AC5112" w:rsidRPr="00182B50">
        <w:rPr>
          <w:rFonts w:asciiTheme="majorHAnsi" w:hAnsiTheme="majorHAnsi" w:cs="Times New Roman"/>
        </w:rPr>
        <w:t>kháng</w:t>
      </w:r>
      <w:proofErr w:type="spellEnd"/>
      <w:r w:rsidRPr="00182B50">
        <w:rPr>
          <w:rFonts w:asciiTheme="majorHAnsi" w:hAnsiTheme="majorHAnsi" w:cs="Times New Roman"/>
        </w:rPr>
        <w:t xml:space="preserve">: </w:t>
      </w:r>
      <w:proofErr w:type="spellStart"/>
      <w:r w:rsidRPr="00182B50">
        <w:rPr>
          <w:rFonts w:asciiTheme="majorHAnsi" w:hAnsiTheme="majorHAnsi" w:cs="Times New Roman"/>
        </w:rPr>
        <w:t>thiên</w:t>
      </w:r>
      <w:proofErr w:type="spellEnd"/>
      <w:r w:rsidRPr="00182B50">
        <w:rPr>
          <w:rFonts w:asciiTheme="majorHAnsi" w:hAnsiTheme="majorHAnsi" w:cs="Times New Roman"/>
        </w:rPr>
        <w:t xml:space="preserve"> tai,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tiết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đình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66153432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Phụ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với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1 </w:t>
      </w:r>
      <w:proofErr w:type="spellStart"/>
      <w:r w:rsidRPr="00182B50">
        <w:rPr>
          <w:rFonts w:asciiTheme="majorHAnsi" w:hAnsiTheme="majorHAnsi" w:cs="Times New Roman"/>
        </w:rPr>
        <w:t>mình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nế</w:t>
      </w:r>
      <w:r w:rsidR="009617A3">
        <w:rPr>
          <w:rFonts w:asciiTheme="majorHAnsi" w:hAnsiTheme="majorHAnsi" w:cs="Times New Roman"/>
        </w:rPr>
        <w:t>u</w:t>
      </w:r>
      <w:proofErr w:type="spellEnd"/>
      <w:r w:rsidR="009617A3">
        <w:rPr>
          <w:rFonts w:asciiTheme="majorHAnsi" w:hAnsiTheme="majorHAnsi" w:cs="Times New Roman"/>
        </w:rPr>
        <w:t xml:space="preserve"> </w:t>
      </w:r>
      <w:proofErr w:type="spellStart"/>
      <w:r w:rsidR="009617A3">
        <w:rPr>
          <w:rFonts w:asciiTheme="majorHAnsi" w:hAnsiTheme="majorHAnsi" w:cs="Times New Roman"/>
        </w:rPr>
        <w:t>có</w:t>
      </w:r>
      <w:proofErr w:type="spellEnd"/>
      <w:r w:rsidR="009617A3">
        <w:rPr>
          <w:rFonts w:asciiTheme="majorHAnsi" w:hAnsiTheme="majorHAnsi" w:cs="Times New Roman"/>
        </w:rPr>
        <w:t>) 7</w:t>
      </w:r>
      <w:r w:rsidRPr="00182B50">
        <w:rPr>
          <w:rFonts w:asciiTheme="majorHAnsi" w:hAnsiTheme="majorHAnsi" w:cs="Times New Roman"/>
        </w:rPr>
        <w:t>,000,000 VNĐ/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>/tour</w:t>
      </w:r>
    </w:p>
    <w:p w14:paraId="5680516E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13C0DF0D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Chú</w:t>
      </w:r>
      <w:proofErr w:type="spellEnd"/>
      <w:r w:rsidRPr="00182B50">
        <w:rPr>
          <w:rFonts w:asciiTheme="majorHAnsi" w:hAnsiTheme="majorHAnsi" w:cs="Times New Roman"/>
        </w:rPr>
        <w:t xml:space="preserve"> ý: </w:t>
      </w:r>
      <w:proofErr w:type="spellStart"/>
      <w:r w:rsidRPr="00182B50">
        <w:rPr>
          <w:rFonts w:asciiTheme="majorHAnsi" w:hAnsiTheme="majorHAnsi" w:cs="Times New Roman"/>
        </w:rPr>
        <w:t>Thứ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sắp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xếp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Hướng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Dẫn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phù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với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thực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tế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nhưng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vẫn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đảm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bảo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đầy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điểm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đã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nêu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6939B363" w14:textId="77777777" w:rsidR="009B320E" w:rsidRPr="00182B50" w:rsidRDefault="009B320E" w:rsidP="009B320E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KHÔNG ĐƯỢC TÁCH TOUR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bộ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quá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hoặc</w:t>
      </w:r>
      <w:proofErr w:type="spellEnd"/>
      <w:r w:rsidRPr="00182B50">
        <w:rPr>
          <w:rFonts w:asciiTheme="majorHAnsi" w:hAnsiTheme="majorHAnsi" w:cs="Times New Roman"/>
        </w:rPr>
        <w:t xml:space="preserve"> Ở LẠI HÀN QUỐC QUÁ NGÀY VỀ.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Nếu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quý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khách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tách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đoàn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mà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không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vào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những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điểm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tham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quan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,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mua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sắm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đã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quy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đị</w:t>
      </w:r>
      <w:r w:rsidR="0091698C">
        <w:rPr>
          <w:rFonts w:asciiTheme="majorHAnsi" w:hAnsiTheme="majorHAnsi"/>
          <w:bCs/>
          <w:iCs/>
          <w:sz w:val="24"/>
          <w:szCs w:val="24"/>
        </w:rPr>
        <w:t>nh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thì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quý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khách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phải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chịu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phí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là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1</w:t>
      </w:r>
      <w:r w:rsidR="0091698C">
        <w:rPr>
          <w:rFonts w:asciiTheme="majorHAnsi" w:hAnsiTheme="majorHAnsi"/>
          <w:bCs/>
          <w:iCs/>
          <w:sz w:val="24"/>
          <w:szCs w:val="24"/>
        </w:rPr>
        <w:t>00 USD/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ngày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và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toàn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bộ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dịch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vụ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trong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ngày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quý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khách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phải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tự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="0091698C">
        <w:rPr>
          <w:rFonts w:asciiTheme="majorHAnsi" w:hAnsiTheme="majorHAnsi"/>
          <w:bCs/>
          <w:iCs/>
          <w:sz w:val="24"/>
          <w:szCs w:val="24"/>
        </w:rPr>
        <w:t>túc</w:t>
      </w:r>
      <w:proofErr w:type="spellEnd"/>
      <w:r w:rsidR="0091698C">
        <w:rPr>
          <w:rFonts w:asciiTheme="majorHAnsi" w:hAnsiTheme="majorHAnsi"/>
          <w:bCs/>
          <w:iCs/>
          <w:sz w:val="24"/>
          <w:szCs w:val="24"/>
        </w:rPr>
        <w:t>.</w:t>
      </w:r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Đây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là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vấn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đề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liên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quan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đến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an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toàn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của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du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khách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cũng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như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quy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định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xuất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nhập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cảnh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,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lưu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trú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của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nước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sở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tại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,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vì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vậy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quý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khách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vui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lòng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thực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hiện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đúng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quy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 xml:space="preserve"> </w:t>
      </w:r>
      <w:proofErr w:type="spellStart"/>
      <w:r w:rsidRPr="00182B50">
        <w:rPr>
          <w:rFonts w:asciiTheme="majorHAnsi" w:hAnsiTheme="majorHAnsi"/>
          <w:bCs/>
          <w:iCs/>
          <w:sz w:val="24"/>
          <w:szCs w:val="24"/>
        </w:rPr>
        <w:t>định</w:t>
      </w:r>
      <w:proofErr w:type="spellEnd"/>
      <w:r w:rsidRPr="00182B50">
        <w:rPr>
          <w:rFonts w:asciiTheme="majorHAnsi" w:hAnsiTheme="majorHAnsi"/>
          <w:bCs/>
          <w:iCs/>
          <w:sz w:val="24"/>
          <w:szCs w:val="24"/>
        </w:rPr>
        <w:t>.</w:t>
      </w:r>
    </w:p>
    <w:p w14:paraId="65A3C99C" w14:textId="77777777" w:rsidR="009B320E" w:rsidRPr="00182B50" w:rsidRDefault="009B320E" w:rsidP="009B320E">
      <w:pPr>
        <w:jc w:val="both"/>
        <w:rPr>
          <w:rFonts w:asciiTheme="majorHAnsi" w:hAnsiTheme="majorHAnsi" w:cs="Arial"/>
          <w:i/>
          <w:u w:val="single"/>
        </w:rPr>
      </w:pPr>
      <w:r w:rsidRPr="00182B50">
        <w:rPr>
          <w:rFonts w:asciiTheme="majorHAnsi" w:hAnsiTheme="majorHAnsi" w:cs="Times New Roman"/>
          <w:b/>
          <w:i/>
          <w:color w:val="7030A0"/>
          <w:sz w:val="28"/>
          <w:u w:val="single"/>
        </w:rPr>
        <w:t>ĐỐI VỚI TRẺ EM</w:t>
      </w:r>
      <w:r w:rsidRPr="00182B50">
        <w:rPr>
          <w:rFonts w:asciiTheme="majorHAnsi" w:hAnsiTheme="majorHAnsi" w:cs="Arial"/>
        </w:rPr>
        <w:t xml:space="preserve"> (</w:t>
      </w:r>
      <w:proofErr w:type="spellStart"/>
      <w:r w:rsidRPr="00182B50">
        <w:rPr>
          <w:rFonts w:asciiTheme="majorHAnsi" w:hAnsiTheme="majorHAnsi" w:cs="Arial"/>
        </w:rPr>
        <w:t>Tính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theo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ngày</w:t>
      </w:r>
      <w:proofErr w:type="spellEnd"/>
      <w:r w:rsidRPr="00182B50">
        <w:rPr>
          <w:rFonts w:asciiTheme="majorHAnsi" w:hAnsiTheme="majorHAnsi" w:cs="Arial"/>
        </w:rPr>
        <w:t xml:space="preserve"> </w:t>
      </w:r>
      <w:proofErr w:type="spellStart"/>
      <w:r w:rsidRPr="00182B50">
        <w:rPr>
          <w:rFonts w:asciiTheme="majorHAnsi" w:hAnsiTheme="majorHAnsi" w:cs="Arial"/>
        </w:rPr>
        <w:t>sinh</w:t>
      </w:r>
      <w:proofErr w:type="spellEnd"/>
      <w:r w:rsidRPr="00182B50">
        <w:rPr>
          <w:rFonts w:asciiTheme="majorHAnsi" w:hAnsiTheme="majorHAnsi" w:cs="Arial"/>
        </w:rPr>
        <w:t>):</w:t>
      </w:r>
    </w:p>
    <w:tbl>
      <w:tblPr>
        <w:tblW w:w="91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651"/>
        <w:gridCol w:w="3303"/>
      </w:tblGrid>
      <w:tr w:rsidR="009B320E" w:rsidRPr="00182B50" w14:paraId="09FC9880" w14:textId="77777777" w:rsidTr="00A57CA1">
        <w:trPr>
          <w:trHeight w:val="560"/>
          <w:jc w:val="center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4E0C" w14:textId="77777777" w:rsidR="009B320E" w:rsidRPr="00182B50" w:rsidRDefault="009B320E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Độ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tuổi</w:t>
            </w:r>
            <w:proofErr w:type="spellEnd"/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0FD2D" w14:textId="77777777" w:rsidR="009B320E" w:rsidRPr="00182B50" w:rsidRDefault="009B320E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Giá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tour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6085" w14:textId="77777777" w:rsidR="009B320E" w:rsidRPr="00182B50" w:rsidRDefault="009B320E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Ghi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chú</w:t>
            </w:r>
            <w:proofErr w:type="spellEnd"/>
          </w:p>
        </w:tc>
      </w:tr>
      <w:tr w:rsidR="009B320E" w:rsidRPr="00182B50" w14:paraId="5EF1DB4F" w14:textId="77777777" w:rsidTr="00A57CA1">
        <w:trPr>
          <w:trHeight w:val="460"/>
          <w:jc w:val="center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133C" w14:textId="77777777" w:rsidR="009B320E" w:rsidRPr="00182B50" w:rsidRDefault="009B320E" w:rsidP="00A57CA1">
            <w:pPr>
              <w:spacing w:after="0"/>
              <w:ind w:left="104"/>
              <w:jc w:val="both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Trẻ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em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dưới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2 </w:t>
            </w:r>
            <w:proofErr w:type="spellStart"/>
            <w:r w:rsidRPr="00182B50">
              <w:rPr>
                <w:rFonts w:asciiTheme="majorHAnsi" w:hAnsiTheme="majorHAnsi" w:cs="Arial"/>
              </w:rPr>
              <w:t>tuổi</w:t>
            </w:r>
            <w:proofErr w:type="spellEnd"/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A921" w14:textId="77777777" w:rsidR="009B320E" w:rsidRPr="00182B50" w:rsidRDefault="009B320E" w:rsidP="00A57CA1">
            <w:pPr>
              <w:spacing w:after="0"/>
              <w:ind w:left="74" w:right="131"/>
              <w:jc w:val="right"/>
              <w:rPr>
                <w:rFonts w:asciiTheme="majorHAnsi" w:hAnsiTheme="majorHAnsi" w:cs="Arial"/>
              </w:rPr>
            </w:pPr>
            <w:r w:rsidRPr="00182B50">
              <w:rPr>
                <w:rFonts w:asciiTheme="majorHAnsi" w:hAnsiTheme="majorHAnsi" w:cs="Arial"/>
              </w:rPr>
              <w:t xml:space="preserve">50% </w:t>
            </w:r>
            <w:proofErr w:type="spellStart"/>
            <w:r w:rsidRPr="00182B50">
              <w:rPr>
                <w:rFonts w:asciiTheme="majorHAnsi" w:hAnsiTheme="majorHAnsi" w:cs="Arial"/>
              </w:rPr>
              <w:t>giá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tour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4A01" w14:textId="77777777" w:rsidR="009B320E" w:rsidRPr="00182B50" w:rsidRDefault="009B320E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Ngủ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chung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giường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bố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mẹ</w:t>
            </w:r>
            <w:proofErr w:type="spellEnd"/>
          </w:p>
        </w:tc>
      </w:tr>
      <w:tr w:rsidR="009B320E" w:rsidRPr="00182B50" w14:paraId="54866113" w14:textId="77777777" w:rsidTr="00A57CA1">
        <w:trPr>
          <w:trHeight w:val="460"/>
          <w:jc w:val="center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4275" w14:textId="77777777" w:rsidR="009B320E" w:rsidRPr="00182B50" w:rsidRDefault="009B320E" w:rsidP="00A57CA1">
            <w:pPr>
              <w:spacing w:after="0"/>
              <w:ind w:left="104"/>
              <w:jc w:val="both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Trẻ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em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2 </w:t>
            </w:r>
            <w:proofErr w:type="spellStart"/>
            <w:r w:rsidRPr="00182B50">
              <w:rPr>
                <w:rFonts w:asciiTheme="majorHAnsi" w:hAnsiTheme="majorHAnsi" w:cs="Arial"/>
              </w:rPr>
              <w:t>tuổi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trở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lên</w:t>
            </w:r>
            <w:proofErr w:type="spellEnd"/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7DC3" w14:textId="77777777" w:rsidR="009B320E" w:rsidRPr="00182B50" w:rsidRDefault="009B320E" w:rsidP="00A57CA1">
            <w:pPr>
              <w:spacing w:after="0"/>
              <w:ind w:left="74" w:right="131"/>
              <w:jc w:val="right"/>
              <w:rPr>
                <w:rFonts w:asciiTheme="majorHAnsi" w:hAnsiTheme="majorHAnsi" w:cs="Arial"/>
              </w:rPr>
            </w:pPr>
            <w:r w:rsidRPr="00182B50">
              <w:rPr>
                <w:rFonts w:asciiTheme="majorHAnsi" w:hAnsiTheme="majorHAnsi" w:cs="Arial"/>
              </w:rPr>
              <w:t xml:space="preserve">100% </w:t>
            </w:r>
            <w:proofErr w:type="spellStart"/>
            <w:r w:rsidRPr="00182B50">
              <w:rPr>
                <w:rFonts w:asciiTheme="majorHAnsi" w:hAnsiTheme="majorHAnsi" w:cs="Arial"/>
              </w:rPr>
              <w:t>giá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tour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7409" w14:textId="77777777" w:rsidR="009B320E" w:rsidRPr="00182B50" w:rsidRDefault="009B320E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Tiêu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chuẩn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người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lớn</w:t>
            </w:r>
            <w:proofErr w:type="spellEnd"/>
          </w:p>
        </w:tc>
      </w:tr>
      <w:tr w:rsidR="009B320E" w:rsidRPr="00182B50" w14:paraId="43947A1D" w14:textId="77777777" w:rsidTr="00A57CA1">
        <w:trPr>
          <w:trHeight w:val="460"/>
          <w:jc w:val="center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EDA5" w14:textId="77777777" w:rsidR="009B320E" w:rsidRPr="00182B50" w:rsidRDefault="009B320E" w:rsidP="00A57CA1">
            <w:pPr>
              <w:spacing w:after="0"/>
              <w:ind w:left="104"/>
              <w:jc w:val="both"/>
              <w:rPr>
                <w:rFonts w:asciiTheme="majorHAnsi" w:hAnsiTheme="majorHAnsi" w:cs="Arial"/>
              </w:rPr>
            </w:pPr>
            <w:proofErr w:type="spellStart"/>
            <w:r w:rsidRPr="00182B50">
              <w:rPr>
                <w:rFonts w:asciiTheme="majorHAnsi" w:hAnsiTheme="majorHAnsi" w:cs="Arial"/>
              </w:rPr>
              <w:t>Phụ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thu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phòng</w:t>
            </w:r>
            <w:proofErr w:type="spellEnd"/>
            <w:r w:rsidRPr="00182B50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82B50">
              <w:rPr>
                <w:rFonts w:asciiTheme="majorHAnsi" w:hAnsiTheme="majorHAnsi" w:cs="Arial"/>
              </w:rPr>
              <w:t>đơn</w:t>
            </w:r>
            <w:proofErr w:type="spellEnd"/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7A151" w14:textId="77777777" w:rsidR="009B320E" w:rsidRPr="00182B50" w:rsidRDefault="00B12BF7" w:rsidP="00A57CA1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9B320E" w:rsidRPr="00182B50">
              <w:rPr>
                <w:rFonts w:asciiTheme="majorHAnsi" w:hAnsiTheme="majorHAnsi" w:cs="Arial"/>
              </w:rPr>
              <w:t>,000,000 VNĐ/</w:t>
            </w:r>
            <w:proofErr w:type="spellStart"/>
            <w:r w:rsidR="009B320E" w:rsidRPr="00182B50">
              <w:rPr>
                <w:rFonts w:asciiTheme="majorHAnsi" w:hAnsiTheme="majorHAnsi" w:cs="Arial"/>
              </w:rPr>
              <w:t>khách</w:t>
            </w:r>
            <w:proofErr w:type="spellEnd"/>
          </w:p>
        </w:tc>
      </w:tr>
    </w:tbl>
    <w:p w14:paraId="321D94A3" w14:textId="77777777" w:rsidR="009B320E" w:rsidRPr="00182B50" w:rsidRDefault="009B320E" w:rsidP="009B320E">
      <w:pPr>
        <w:spacing w:after="0"/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</w:p>
    <w:p w14:paraId="33DBEC7C" w14:textId="77777777" w:rsidR="009B320E" w:rsidRPr="00182B50" w:rsidRDefault="009B320E" w:rsidP="009B320E">
      <w:pPr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  <w:r w:rsidRPr="00182B50">
        <w:rPr>
          <w:rFonts w:asciiTheme="majorHAnsi" w:hAnsiTheme="majorHAnsi" w:cs="Times New Roman"/>
          <w:b/>
          <w:i/>
          <w:color w:val="7030A0"/>
          <w:sz w:val="28"/>
          <w:u w:val="single"/>
        </w:rPr>
        <w:t>ĐIỀU KIỆN HOÀN HỦY</w:t>
      </w:r>
    </w:p>
    <w:p w14:paraId="170C1E87" w14:textId="77777777" w:rsidR="009B320E" w:rsidRPr="00182B50" w:rsidRDefault="009B320E" w:rsidP="009B320E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Chương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khuyến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mãi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áp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dụng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điều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hủy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="00482FE0" w:rsidRPr="00182B50">
        <w:rPr>
          <w:rFonts w:asciiTheme="majorHAnsi" w:hAnsiTheme="majorHAnsi" w:cs="Times New Roman"/>
        </w:rPr>
        <w:t>hoặc</w:t>
      </w:r>
      <w:proofErr w:type="spellEnd"/>
      <w:r w:rsidR="00482FE0"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tour:</w:t>
      </w:r>
    </w:p>
    <w:p w14:paraId="46FBCD7A" w14:textId="77777777" w:rsidR="00EE7C02" w:rsidRPr="00182B50" w:rsidRDefault="009B320E" w:rsidP="00D47B39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Hủy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sau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đăng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toán</w:t>
      </w:r>
      <w:proofErr w:type="spellEnd"/>
      <w:r w:rsidRPr="00182B50">
        <w:rPr>
          <w:rFonts w:asciiTheme="majorHAnsi" w:hAnsiTheme="majorHAnsi" w:cs="Times New Roman"/>
        </w:rPr>
        <w:t xml:space="preserve">: </w:t>
      </w:r>
      <w:r w:rsidRPr="00182B50">
        <w:rPr>
          <w:rFonts w:asciiTheme="majorHAnsi" w:hAnsiTheme="majorHAnsi" w:cs="Times New Roman"/>
          <w:sz w:val="28"/>
        </w:rPr>
        <w:t xml:space="preserve">MẤT 100% </w:t>
      </w:r>
      <w:proofErr w:type="spellStart"/>
      <w:r w:rsidR="00EE7C02" w:rsidRPr="00182B50">
        <w:rPr>
          <w:rFonts w:asciiTheme="majorHAnsi" w:hAnsiTheme="majorHAnsi" w:cs="Times New Roman"/>
        </w:rPr>
        <w:t>trên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toàn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bộ</w:t>
      </w:r>
      <w:proofErr w:type="spellEnd"/>
      <w:r w:rsidR="00EE7C02" w:rsidRPr="00182B50">
        <w:rPr>
          <w:rFonts w:asciiTheme="majorHAnsi" w:hAnsiTheme="majorHAnsi" w:cs="Times New Roman"/>
        </w:rPr>
        <w:t xml:space="preserve"> chi </w:t>
      </w:r>
      <w:proofErr w:type="spellStart"/>
      <w:r w:rsidR="00EE7C02" w:rsidRPr="00182B50">
        <w:rPr>
          <w:rFonts w:asciiTheme="majorHAnsi" w:hAnsiTheme="majorHAnsi" w:cs="Times New Roman"/>
        </w:rPr>
        <w:t>phí</w:t>
      </w:r>
      <w:proofErr w:type="spellEnd"/>
      <w:r w:rsidR="00EE7C02" w:rsidRPr="00182B50">
        <w:rPr>
          <w:rFonts w:asciiTheme="majorHAnsi" w:hAnsiTheme="majorHAnsi" w:cs="Times New Roman"/>
        </w:rPr>
        <w:t xml:space="preserve"> tour </w:t>
      </w:r>
      <w:proofErr w:type="spellStart"/>
      <w:r w:rsidR="00EE7C02" w:rsidRPr="00182B50">
        <w:rPr>
          <w:rFonts w:asciiTheme="majorHAnsi" w:hAnsiTheme="majorHAnsi" w:cs="Times New Roman"/>
        </w:rPr>
        <w:t>và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dịch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vụ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đi</w:t>
      </w:r>
      <w:proofErr w:type="spellEnd"/>
      <w:r w:rsidR="00EE7C02" w:rsidRPr="00182B50">
        <w:rPr>
          <w:rFonts w:asciiTheme="majorHAnsi" w:hAnsiTheme="majorHAnsi" w:cs="Times New Roman"/>
        </w:rPr>
        <w:t xml:space="preserve"> </w:t>
      </w:r>
      <w:proofErr w:type="spellStart"/>
      <w:r w:rsidR="00EE7C02" w:rsidRPr="00182B50">
        <w:rPr>
          <w:rFonts w:asciiTheme="majorHAnsi" w:hAnsiTheme="majorHAnsi" w:cs="Times New Roman"/>
        </w:rPr>
        <w:t>kèm</w:t>
      </w:r>
      <w:proofErr w:type="spellEnd"/>
    </w:p>
    <w:p w14:paraId="45069025" w14:textId="77777777" w:rsidR="009B320E" w:rsidRPr="00182B50" w:rsidRDefault="009B320E" w:rsidP="00EE7C02">
      <w:pPr>
        <w:jc w:val="both"/>
        <w:rPr>
          <w:rFonts w:asciiTheme="majorHAnsi" w:hAnsiTheme="majorHAnsi" w:cs="Times New Roman"/>
          <w:b/>
          <w:i/>
          <w:color w:val="7030A0"/>
          <w:sz w:val="28"/>
          <w:u w:val="single"/>
        </w:rPr>
      </w:pPr>
      <w:r w:rsidRPr="00182B50">
        <w:rPr>
          <w:rFonts w:asciiTheme="majorHAnsi" w:hAnsiTheme="majorHAnsi" w:cs="Times New Roman"/>
          <w:b/>
          <w:i/>
          <w:color w:val="7030A0"/>
          <w:sz w:val="28"/>
          <w:u w:val="single"/>
        </w:rPr>
        <w:t>LƯU Ý</w:t>
      </w:r>
    </w:p>
    <w:p w14:paraId="27D4B894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chối</w:t>
      </w:r>
      <w:proofErr w:type="spellEnd"/>
      <w:r w:rsidRPr="00182B50">
        <w:rPr>
          <w:rFonts w:asciiTheme="majorHAnsi" w:hAnsiTheme="majorHAnsi" w:cs="Times New Roman"/>
        </w:rPr>
        <w:t xml:space="preserve"> visa,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visa </w:t>
      </w:r>
      <w:proofErr w:type="spellStart"/>
      <w:r w:rsidRPr="00182B50">
        <w:rPr>
          <w:rFonts w:asciiTheme="majorHAnsi" w:hAnsiTheme="majorHAnsi" w:cs="Times New Roman"/>
        </w:rPr>
        <w:t>sẽ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26B9D724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r w:rsidRPr="00182B50">
        <w:rPr>
          <w:rFonts w:asciiTheme="majorHAnsi" w:hAnsiTheme="majorHAnsi" w:cs="Times New Roman"/>
        </w:rPr>
        <w:t xml:space="preserve">TUGO </w:t>
      </w:r>
      <w:proofErr w:type="spellStart"/>
      <w:r w:rsidRPr="00182B50">
        <w:rPr>
          <w:rFonts w:asciiTheme="majorHAnsi" w:hAnsiTheme="majorHAnsi" w:cs="Times New Roman"/>
        </w:rPr>
        <w:t>sẽ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động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khởi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hoặc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 xml:space="preserve"> 100% </w:t>
      </w:r>
      <w:proofErr w:type="spellStart"/>
      <w:r w:rsidRPr="00182B50">
        <w:rPr>
          <w:rFonts w:asciiTheme="majorHAnsi" w:hAnsiTheme="majorHAnsi" w:cs="Times New Roman"/>
        </w:rPr>
        <w:t>tiền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sau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visa (</w:t>
      </w:r>
      <w:proofErr w:type="spellStart"/>
      <w:r w:rsidRPr="00182B50">
        <w:rPr>
          <w:rFonts w:asciiTheme="majorHAnsi" w:hAnsiTheme="majorHAnsi" w:cs="Times New Roman"/>
        </w:rPr>
        <w:t>nếu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)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số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lượng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điều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khởi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hành</w:t>
      </w:r>
      <w:proofErr w:type="spellEnd"/>
      <w:r w:rsidRPr="00182B50">
        <w:rPr>
          <w:rFonts w:asciiTheme="majorHAnsi" w:hAnsiTheme="majorHAnsi" w:cs="Times New Roman"/>
        </w:rPr>
        <w:t xml:space="preserve"> tour.</w:t>
      </w:r>
    </w:p>
    <w:p w14:paraId="427F3D98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gian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,</w:t>
      </w:r>
      <w:proofErr w:type="gram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tùy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ra VISA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Quán</w:t>
      </w:r>
      <w:proofErr w:type="spellEnd"/>
    </w:p>
    <w:p w14:paraId="266ACEEE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vui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mang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$500 - $1000 </w:t>
      </w:r>
      <w:proofErr w:type="spellStart"/>
      <w:r w:rsidRPr="00182B50">
        <w:rPr>
          <w:rFonts w:asciiTheme="majorHAnsi" w:hAnsiTheme="majorHAnsi" w:cs="Times New Roman"/>
        </w:rPr>
        <w:t>nhằm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đảm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bảo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việc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tốt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nhất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tránh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kiểm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đột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xuất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6A914AB6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70 </w:t>
      </w:r>
      <w:proofErr w:type="spellStart"/>
      <w:r w:rsidRPr="00182B50">
        <w:rPr>
          <w:rFonts w:asciiTheme="majorHAnsi" w:hAnsiTheme="majorHAnsi" w:cs="Times New Roman"/>
        </w:rPr>
        <w:t>tuổi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trở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yêu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cầu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phải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giấy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đầy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sức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khoẻ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sĩ</w:t>
      </w:r>
      <w:proofErr w:type="spellEnd"/>
      <w:r w:rsidRPr="00182B50">
        <w:rPr>
          <w:rFonts w:asciiTheme="majorHAnsi" w:hAnsiTheme="majorHAnsi" w:cs="Times New Roman"/>
        </w:rPr>
        <w:t xml:space="preserve"> + </w:t>
      </w:r>
      <w:proofErr w:type="spellStart"/>
      <w:r w:rsidRPr="00182B50">
        <w:rPr>
          <w:rFonts w:asciiTheme="majorHAnsi" w:hAnsiTheme="majorHAnsi" w:cs="Times New Roman"/>
        </w:rPr>
        <w:t>giấy</w:t>
      </w:r>
      <w:proofErr w:type="spellEnd"/>
      <w:r w:rsidRPr="00182B50">
        <w:rPr>
          <w:rFonts w:asciiTheme="majorHAnsi" w:hAnsiTheme="majorHAnsi" w:cs="Times New Roman"/>
        </w:rPr>
        <w:t xml:space="preserve"> cam </w:t>
      </w:r>
      <w:proofErr w:type="spellStart"/>
      <w:r w:rsidRPr="00182B50">
        <w:rPr>
          <w:rFonts w:asciiTheme="majorHAnsi" w:hAnsiTheme="majorHAnsi" w:cs="Times New Roman"/>
        </w:rPr>
        <w:t>kết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sức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khỏe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với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 ty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phải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người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thân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dưới</w:t>
      </w:r>
      <w:proofErr w:type="spellEnd"/>
      <w:r w:rsidRPr="00182B50">
        <w:rPr>
          <w:rFonts w:asciiTheme="majorHAnsi" w:hAnsiTheme="majorHAnsi" w:cs="Times New Roman"/>
        </w:rPr>
        <w:t xml:space="preserve"> 60 </w:t>
      </w:r>
      <w:proofErr w:type="spellStart"/>
      <w:r w:rsidRPr="00182B50">
        <w:rPr>
          <w:rFonts w:asciiTheme="majorHAnsi" w:hAnsiTheme="majorHAnsi" w:cs="Times New Roman"/>
        </w:rPr>
        <w:t>tuổi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đầy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sức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khoẻ</w:t>
      </w:r>
      <w:proofErr w:type="spellEnd"/>
      <w:r w:rsidRPr="00182B50">
        <w:rPr>
          <w:rFonts w:asciiTheme="majorHAnsi" w:hAnsiTheme="majorHAnsi" w:cs="Times New Roman"/>
        </w:rPr>
        <w:t xml:space="preserve">)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theo.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 xml:space="preserve"> ra,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vui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đóng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thêm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bảo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hiểm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cao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cấp</w:t>
      </w:r>
      <w:proofErr w:type="spellEnd"/>
      <w:r w:rsidRPr="00182B50">
        <w:rPr>
          <w:rFonts w:asciiTheme="majorHAnsi" w:hAnsiTheme="majorHAnsi" w:cs="Times New Roman"/>
        </w:rPr>
        <w:t xml:space="preserve"> (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tùy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tour).</w:t>
      </w:r>
    </w:p>
    <w:p w14:paraId="62EC288B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80 </w:t>
      </w:r>
      <w:proofErr w:type="spellStart"/>
      <w:r w:rsidRPr="00182B50">
        <w:rPr>
          <w:rFonts w:asciiTheme="majorHAnsi" w:hAnsiTheme="majorHAnsi" w:cs="Times New Roman"/>
        </w:rPr>
        <w:t>tuổi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trở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lên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18DC4313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5 </w:t>
      </w:r>
      <w:proofErr w:type="spellStart"/>
      <w:r w:rsidRPr="00182B50">
        <w:rPr>
          <w:rFonts w:asciiTheme="majorHAnsi" w:hAnsiTheme="majorHAnsi" w:cs="Times New Roman"/>
        </w:rPr>
        <w:t>tháng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trở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tour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vì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lí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gramStart"/>
      <w:r w:rsidRPr="00182B50">
        <w:rPr>
          <w:rFonts w:asciiTheme="majorHAnsi" w:hAnsiTheme="majorHAnsi" w:cs="Times New Roman"/>
        </w:rPr>
        <w:t>an</w:t>
      </w:r>
      <w:proofErr w:type="gram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5505FCED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r w:rsidRPr="00182B50">
        <w:rPr>
          <w:rFonts w:asciiTheme="majorHAnsi" w:hAnsiTheme="majorHAnsi" w:cs="Times New Roman"/>
        </w:rPr>
        <w:t xml:space="preserve">Do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chuyến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phụ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thuộc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hãng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một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số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giờ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đổi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báo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trước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61C505CF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r w:rsidRPr="00182B50">
        <w:rPr>
          <w:rFonts w:asciiTheme="majorHAnsi" w:hAnsiTheme="majorHAnsi" w:cs="Times New Roman"/>
        </w:rPr>
        <w:t xml:space="preserve">Du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mặt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sân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Tân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đúng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giờ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trung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trưởng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tục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xuất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du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. Du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trễ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sân</w:t>
      </w:r>
      <w:proofErr w:type="spellEnd"/>
      <w:r w:rsidRPr="00182B50">
        <w:rPr>
          <w:rFonts w:asciiTheme="majorHAnsi" w:hAnsiTheme="majorHAnsi" w:cs="Times New Roman"/>
        </w:rPr>
        <w:t xml:space="preserve"> bay </w:t>
      </w:r>
      <w:proofErr w:type="spellStart"/>
      <w:r w:rsidRPr="00182B50">
        <w:rPr>
          <w:rFonts w:asciiTheme="majorHAnsi" w:hAnsiTheme="majorHAnsi" w:cs="Times New Roman"/>
        </w:rPr>
        <w:t>đóng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quầy</w:t>
      </w:r>
      <w:proofErr w:type="spellEnd"/>
      <w:r w:rsidRPr="00182B50">
        <w:rPr>
          <w:rFonts w:asciiTheme="majorHAnsi" w:hAnsiTheme="majorHAnsi" w:cs="Times New Roman"/>
        </w:rPr>
        <w:t xml:space="preserve"> check in, </w:t>
      </w:r>
      <w:proofErr w:type="spellStart"/>
      <w:r w:rsidRPr="00182B50">
        <w:rPr>
          <w:rFonts w:asciiTheme="majorHAnsi" w:hAnsiTheme="majorHAnsi" w:cs="Times New Roman"/>
        </w:rPr>
        <w:t>vui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chịu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như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hủy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ngay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khởi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182B50">
        <w:rPr>
          <w:rFonts w:asciiTheme="majorHAnsi" w:hAnsiTheme="majorHAnsi" w:cs="Times New Roman"/>
        </w:rPr>
        <w:t>hành</w:t>
      </w:r>
      <w:proofErr w:type="spellEnd"/>
      <w:r w:rsidRPr="00182B50">
        <w:rPr>
          <w:rFonts w:asciiTheme="majorHAnsi" w:hAnsiTheme="majorHAnsi" w:cs="Times New Roman"/>
        </w:rPr>
        <w:t xml:space="preserve"> ,</w:t>
      </w:r>
      <w:proofErr w:type="gram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Phía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 ty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chịu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nhiệm</w:t>
      </w:r>
      <w:proofErr w:type="spellEnd"/>
      <w:r w:rsidRPr="00182B50">
        <w:rPr>
          <w:rFonts w:asciiTheme="majorHAnsi" w:hAnsiTheme="majorHAnsi" w:cs="Times New Roman"/>
        </w:rPr>
        <w:t xml:space="preserve"> .</w:t>
      </w:r>
    </w:p>
    <w:p w14:paraId="5E7CBDC0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lastRenderedPageBreak/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chịu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nhiệm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những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vi </w:t>
      </w:r>
      <w:proofErr w:type="spellStart"/>
      <w:r w:rsidRPr="00182B50">
        <w:rPr>
          <w:rFonts w:asciiTheme="majorHAnsi" w:hAnsiTheme="majorHAnsi" w:cs="Times New Roman"/>
        </w:rPr>
        <w:t>phạm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điều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khoản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định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về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thủ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tục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Xuất</w:t>
      </w:r>
      <w:proofErr w:type="spellEnd"/>
      <w:r w:rsidRPr="00182B50">
        <w:rPr>
          <w:rFonts w:asciiTheme="majorHAnsi" w:hAnsiTheme="majorHAnsi" w:cs="Times New Roman"/>
        </w:rPr>
        <w:t xml:space="preserve"> - </w:t>
      </w:r>
      <w:proofErr w:type="spellStart"/>
      <w:r w:rsidRPr="00182B50">
        <w:rPr>
          <w:rFonts w:asciiTheme="majorHAnsi" w:hAnsiTheme="majorHAnsi" w:cs="Times New Roman"/>
        </w:rPr>
        <w:t>Nhập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sở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chối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 ty du </w:t>
      </w:r>
      <w:proofErr w:type="spellStart"/>
      <w:r w:rsidRPr="00182B50">
        <w:rPr>
          <w:rFonts w:asciiTheme="majorHAnsi" w:hAnsiTheme="majorHAnsi" w:cs="Times New Roman"/>
        </w:rPr>
        <w:t>lịch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kì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tự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chịu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phát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sinh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728849A3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mang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quốc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phải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có</w:t>
      </w:r>
      <w:proofErr w:type="spellEnd"/>
      <w:r w:rsidRPr="00182B50">
        <w:rPr>
          <w:rFonts w:asciiTheme="majorHAnsi" w:hAnsiTheme="majorHAnsi" w:cs="Times New Roman"/>
        </w:rPr>
        <w:t xml:space="preserve"> Visa (</w:t>
      </w:r>
      <w:proofErr w:type="spellStart"/>
      <w:r w:rsidRPr="00182B50">
        <w:rPr>
          <w:rFonts w:asciiTheme="majorHAnsi" w:hAnsiTheme="majorHAnsi" w:cs="Times New Roman"/>
        </w:rPr>
        <w:t>Thị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thực</w:t>
      </w:r>
      <w:proofErr w:type="spellEnd"/>
      <w:r w:rsidRPr="00182B50">
        <w:rPr>
          <w:rFonts w:asciiTheme="majorHAnsi" w:hAnsiTheme="majorHAnsi" w:cs="Times New Roman"/>
        </w:rPr>
        <w:t xml:space="preserve">) </w:t>
      </w:r>
      <w:proofErr w:type="spellStart"/>
      <w:r w:rsidRPr="00182B50">
        <w:rPr>
          <w:rFonts w:asciiTheme="majorHAnsi" w:hAnsiTheme="majorHAnsi" w:cs="Times New Roman"/>
        </w:rPr>
        <w:t>nhập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Việt</w:t>
      </w:r>
      <w:proofErr w:type="spellEnd"/>
      <w:r w:rsidRPr="00182B50">
        <w:rPr>
          <w:rFonts w:asciiTheme="majorHAnsi" w:hAnsiTheme="majorHAnsi" w:cs="Times New Roman"/>
        </w:rPr>
        <w:t xml:space="preserve"> Nam </w:t>
      </w:r>
      <w:proofErr w:type="spellStart"/>
      <w:r w:rsidRPr="00182B50">
        <w:rPr>
          <w:rFonts w:asciiTheme="majorHAnsi" w:hAnsiTheme="majorHAnsi" w:cs="Times New Roman"/>
        </w:rPr>
        <w:t>còn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hạn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dụng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tính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khởi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hành</w:t>
      </w:r>
      <w:proofErr w:type="spellEnd"/>
    </w:p>
    <w:p w14:paraId="717DD8B7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Vê</w:t>
      </w:r>
      <w:proofErr w:type="spellEnd"/>
      <w:r w:rsidRPr="00182B50">
        <w:rPr>
          <w:rFonts w:asciiTheme="majorHAnsi" w:hAnsiTheme="majorHAnsi" w:cs="Times New Roman"/>
        </w:rPr>
        <w:t xml:space="preserve">̀ visa </w:t>
      </w:r>
      <w:proofErr w:type="spellStart"/>
      <w:r w:rsidRPr="00182B50">
        <w:rPr>
          <w:rFonts w:asciiTheme="majorHAnsi" w:hAnsiTheme="majorHAnsi" w:cs="Times New Roman"/>
        </w:rPr>
        <w:t>dành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quốc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Nước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ngoài</w:t>
      </w:r>
      <w:proofErr w:type="spellEnd"/>
      <w:r w:rsidRPr="00182B50">
        <w:rPr>
          <w:rFonts w:asciiTheme="majorHAnsi" w:hAnsiTheme="majorHAnsi" w:cs="Times New Roman"/>
        </w:rPr>
        <w:t>/</w:t>
      </w:r>
      <w:proofErr w:type="spellStart"/>
      <w:r w:rsidRPr="00182B50">
        <w:rPr>
          <w:rFonts w:asciiTheme="majorHAnsi" w:hAnsiTheme="majorHAnsi" w:cs="Times New Roman"/>
        </w:rPr>
        <w:t>Việt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kiều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vui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lòng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kiểm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tra</w:t>
      </w:r>
      <w:proofErr w:type="spellEnd"/>
      <w:r w:rsidRPr="00182B50">
        <w:rPr>
          <w:rFonts w:asciiTheme="majorHAnsi" w:hAnsiTheme="majorHAnsi" w:cs="Times New Roman"/>
        </w:rPr>
        <w:t xml:space="preserve"> visa </w:t>
      </w:r>
      <w:proofErr w:type="spellStart"/>
      <w:r w:rsidRPr="00182B50">
        <w:rPr>
          <w:rFonts w:asciiTheme="majorHAnsi" w:hAnsiTheme="majorHAnsi" w:cs="Times New Roman"/>
        </w:rPr>
        <w:t>của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việt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nhiều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lần</w:t>
      </w:r>
      <w:proofErr w:type="spellEnd"/>
      <w:r w:rsidRPr="00182B50">
        <w:rPr>
          <w:rFonts w:asciiTheme="majorHAnsi" w:hAnsiTheme="majorHAnsi" w:cs="Times New Roman"/>
        </w:rPr>
        <w:t xml:space="preserve"> hay 1 </w:t>
      </w:r>
      <w:proofErr w:type="spellStart"/>
      <w:r w:rsidRPr="00182B50">
        <w:rPr>
          <w:rFonts w:asciiTheme="majorHAnsi" w:hAnsiTheme="majorHAnsi" w:cs="Times New Roman"/>
        </w:rPr>
        <w:t>lần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hàng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visa </w:t>
      </w:r>
      <w:proofErr w:type="spellStart"/>
      <w:r w:rsidRPr="00182B50">
        <w:rPr>
          <w:rFonts w:asciiTheme="majorHAnsi" w:hAnsiTheme="majorHAnsi" w:cs="Times New Roman"/>
        </w:rPr>
        <w:t>tái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nhập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ngày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mang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2 </w:t>
      </w:r>
      <w:proofErr w:type="spellStart"/>
      <w:r w:rsidRPr="00182B50">
        <w:rPr>
          <w:rFonts w:asciiTheme="majorHAnsi" w:hAnsiTheme="majorHAnsi" w:cs="Times New Roman"/>
        </w:rPr>
        <w:t>tấm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hình</w:t>
      </w:r>
      <w:proofErr w:type="spellEnd"/>
      <w:r w:rsidRPr="00182B50">
        <w:rPr>
          <w:rFonts w:asciiTheme="majorHAnsi" w:hAnsiTheme="majorHAnsi" w:cs="Times New Roman"/>
        </w:rPr>
        <w:t xml:space="preserve"> 4x6, </w:t>
      </w:r>
      <w:proofErr w:type="spellStart"/>
      <w:r w:rsidRPr="00182B50">
        <w:rPr>
          <w:rFonts w:asciiTheme="majorHAnsi" w:hAnsiTheme="majorHAnsi" w:cs="Times New Roman"/>
        </w:rPr>
        <w:t>phông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nên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trắng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mang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theo</w:t>
      </w:r>
      <w:proofErr w:type="spellEnd"/>
      <w:r w:rsidRPr="00182B50">
        <w:rPr>
          <w:rFonts w:asciiTheme="majorHAnsi" w:hAnsiTheme="majorHAnsi" w:cs="Times New Roman"/>
        </w:rPr>
        <w:t xml:space="preserve"> visa </w:t>
      </w:r>
      <w:proofErr w:type="spellStart"/>
      <w:r w:rsidRPr="00182B50">
        <w:rPr>
          <w:rFonts w:asciiTheme="majorHAnsi" w:hAnsiTheme="majorHAnsi" w:cs="Times New Roman"/>
        </w:rPr>
        <w:t>vào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việt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nam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xuất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nhập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cảnh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03EFD0E8" w14:textId="77777777" w:rsidR="004C06F4" w:rsidRPr="00182B50" w:rsidRDefault="004C06F4" w:rsidP="004C06F4">
      <w:pPr>
        <w:pStyle w:val="ListParagraph"/>
        <w:numPr>
          <w:ilvl w:val="0"/>
          <w:numId w:val="26"/>
        </w:numPr>
        <w:shd w:val="clear" w:color="auto" w:fill="FFFFFF"/>
        <w:spacing w:before="240" w:after="240"/>
        <w:jc w:val="both"/>
        <w:rPr>
          <w:rFonts w:asciiTheme="majorHAnsi" w:hAnsiTheme="majorHAnsi" w:cs="Times New Roman"/>
        </w:rPr>
      </w:pP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 ty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miễn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nhiệm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trong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quá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thực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hiện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nếu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xảy</w:t>
      </w:r>
      <w:proofErr w:type="spellEnd"/>
      <w:r w:rsidRPr="00182B50">
        <w:rPr>
          <w:rFonts w:asciiTheme="majorHAnsi" w:hAnsiTheme="majorHAnsi" w:cs="Times New Roman"/>
        </w:rPr>
        <w:t xml:space="preserve"> ra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hợp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khả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kháng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tiết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thiên</w:t>
      </w:r>
      <w:proofErr w:type="spellEnd"/>
      <w:r w:rsidRPr="00182B50">
        <w:rPr>
          <w:rFonts w:asciiTheme="majorHAnsi" w:hAnsiTheme="majorHAnsi" w:cs="Times New Roman"/>
        </w:rPr>
        <w:t xml:space="preserve"> tai, </w:t>
      </w:r>
      <w:proofErr w:type="spellStart"/>
      <w:r w:rsidRPr="00182B50">
        <w:rPr>
          <w:rFonts w:asciiTheme="majorHAnsi" w:hAnsiTheme="majorHAnsi" w:cs="Times New Roman"/>
        </w:rPr>
        <w:t>dịch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bệnh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đình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bạo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động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chiến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tranh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hoặc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spellStart"/>
      <w:r w:rsidRPr="00182B50">
        <w:rPr>
          <w:rFonts w:asciiTheme="majorHAnsi" w:hAnsiTheme="majorHAnsi" w:cs="Times New Roman"/>
        </w:rPr>
        <w:t>máy</w:t>
      </w:r>
      <w:proofErr w:type="spellEnd"/>
      <w:r w:rsidRPr="00182B50">
        <w:rPr>
          <w:rFonts w:asciiTheme="majorHAnsi" w:hAnsiTheme="majorHAnsi" w:cs="Times New Roman"/>
        </w:rPr>
        <w:t xml:space="preserve"> bay, </w:t>
      </w:r>
      <w:proofErr w:type="spellStart"/>
      <w:r w:rsidRPr="00182B50">
        <w:rPr>
          <w:rFonts w:asciiTheme="majorHAnsi" w:hAnsiTheme="majorHAnsi" w:cs="Times New Roman"/>
        </w:rPr>
        <w:t>xe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lửa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tàu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xe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trì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hoãn</w:t>
      </w:r>
      <w:proofErr w:type="spellEnd"/>
      <w:r w:rsidRPr="00182B50">
        <w:rPr>
          <w:rFonts w:asciiTheme="majorHAnsi" w:hAnsiTheme="majorHAnsi" w:cs="Times New Roman"/>
        </w:rPr>
        <w:t xml:space="preserve"> hay </w:t>
      </w:r>
      <w:proofErr w:type="spellStart"/>
      <w:r w:rsidRPr="00182B50">
        <w:rPr>
          <w:rFonts w:asciiTheme="majorHAnsi" w:hAnsiTheme="majorHAnsi" w:cs="Times New Roman"/>
        </w:rPr>
        <w:t>bị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hủy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spellStart"/>
      <w:r w:rsidRPr="00182B50">
        <w:rPr>
          <w:rFonts w:asciiTheme="majorHAnsi" w:hAnsiTheme="majorHAnsi" w:cs="Times New Roman"/>
        </w:rPr>
        <w:t>thời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tiết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hoặc</w:t>
      </w:r>
      <w:proofErr w:type="spellEnd"/>
      <w:r w:rsidRPr="00182B50">
        <w:rPr>
          <w:rFonts w:asciiTheme="majorHAnsi" w:hAnsiTheme="majorHAnsi" w:cs="Times New Roman"/>
        </w:rPr>
        <w:t xml:space="preserve"> do </w:t>
      </w:r>
      <w:proofErr w:type="spellStart"/>
      <w:r w:rsidRPr="00182B50">
        <w:rPr>
          <w:rFonts w:asciiTheme="majorHAnsi" w:hAnsiTheme="majorHAnsi" w:cs="Times New Roman"/>
        </w:rPr>
        <w:t>kỹ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thuật</w:t>
      </w:r>
      <w:proofErr w:type="spellEnd"/>
      <w:r w:rsidRPr="00182B50">
        <w:rPr>
          <w:rFonts w:asciiTheme="majorHAnsi" w:hAnsiTheme="majorHAnsi" w:cs="Times New Roman"/>
        </w:rPr>
        <w:t xml:space="preserve">… </w:t>
      </w:r>
      <w:proofErr w:type="spellStart"/>
      <w:r w:rsidRPr="00182B50">
        <w:rPr>
          <w:rFonts w:asciiTheme="majorHAnsi" w:hAnsiTheme="majorHAnsi" w:cs="Times New Roman"/>
        </w:rPr>
        <w:t>dẫn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đến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thể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thực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tiếp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được</w:t>
      </w:r>
      <w:proofErr w:type="spellEnd"/>
      <w:r w:rsidRPr="00182B50">
        <w:rPr>
          <w:rFonts w:asciiTheme="majorHAnsi" w:hAnsiTheme="majorHAnsi" w:cs="Times New Roman"/>
        </w:rPr>
        <w:t xml:space="preserve">, </w:t>
      </w:r>
      <w:proofErr w:type="spellStart"/>
      <w:r w:rsidRPr="00182B50">
        <w:rPr>
          <w:rFonts w:asciiTheme="majorHAnsi" w:hAnsiTheme="majorHAnsi" w:cs="Times New Roman"/>
        </w:rPr>
        <w:t>công</w:t>
      </w:r>
      <w:proofErr w:type="spellEnd"/>
      <w:r w:rsidRPr="00182B50">
        <w:rPr>
          <w:rFonts w:asciiTheme="majorHAnsi" w:hAnsiTheme="majorHAnsi" w:cs="Times New Roman"/>
        </w:rPr>
        <w:t xml:space="preserve"> ty </w:t>
      </w:r>
      <w:proofErr w:type="spellStart"/>
      <w:r w:rsidRPr="00182B50">
        <w:rPr>
          <w:rFonts w:asciiTheme="majorHAnsi" w:hAnsiTheme="majorHAnsi" w:cs="Times New Roman"/>
        </w:rPr>
        <w:t>sẽ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hoàn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trả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tiền</w:t>
      </w:r>
      <w:proofErr w:type="spellEnd"/>
      <w:r w:rsidRPr="00182B50">
        <w:rPr>
          <w:rFonts w:asciiTheme="majorHAnsi" w:hAnsiTheme="majorHAnsi" w:cs="Times New Roman"/>
        </w:rPr>
        <w:t xml:space="preserve"> tour </w:t>
      </w:r>
      <w:proofErr w:type="spellStart"/>
      <w:r w:rsidRPr="00182B50">
        <w:rPr>
          <w:rFonts w:asciiTheme="majorHAnsi" w:hAnsiTheme="majorHAnsi" w:cs="Times New Roman"/>
        </w:rPr>
        <w:t>cho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Quý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sau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đã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trừ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lại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các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dịch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vụ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đã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thực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hiện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như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làm</w:t>
      </w:r>
      <w:proofErr w:type="spellEnd"/>
      <w:r w:rsidRPr="00182B50">
        <w:rPr>
          <w:rFonts w:asciiTheme="majorHAnsi" w:hAnsiTheme="majorHAnsi" w:cs="Times New Roman"/>
        </w:rPr>
        <w:t xml:space="preserve"> visa, </w:t>
      </w:r>
      <w:proofErr w:type="spellStart"/>
      <w:r w:rsidRPr="00182B50">
        <w:rPr>
          <w:rFonts w:asciiTheme="majorHAnsi" w:hAnsiTheme="majorHAnsi" w:cs="Times New Roman"/>
        </w:rPr>
        <w:t>vé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máy</w:t>
      </w:r>
      <w:proofErr w:type="spellEnd"/>
      <w:r w:rsidRPr="00182B50">
        <w:rPr>
          <w:rFonts w:asciiTheme="majorHAnsi" w:hAnsiTheme="majorHAnsi" w:cs="Times New Roman"/>
        </w:rPr>
        <w:t xml:space="preserve"> bay, </w:t>
      </w:r>
      <w:proofErr w:type="spellStart"/>
      <w:r w:rsidRPr="00182B50">
        <w:rPr>
          <w:rFonts w:asciiTheme="majorHAnsi" w:hAnsiTheme="majorHAnsi" w:cs="Times New Roman"/>
        </w:rPr>
        <w:t>dịch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vụ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ăn</w:t>
      </w:r>
      <w:proofErr w:type="spellEnd"/>
      <w:r w:rsidRPr="00182B50">
        <w:rPr>
          <w:rFonts w:asciiTheme="majorHAnsi" w:hAnsiTheme="majorHAnsi" w:cs="Times New Roman"/>
        </w:rPr>
        <w:t xml:space="preserve"> ở… </w:t>
      </w:r>
      <w:proofErr w:type="spellStart"/>
      <w:r w:rsidRPr="00182B50">
        <w:rPr>
          <w:rFonts w:asciiTheme="majorHAnsi" w:hAnsiTheme="majorHAnsi" w:cs="Times New Roman"/>
        </w:rPr>
        <w:t>và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không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chịu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trách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nhiệm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bồi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thường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thêm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bất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kỳ</w:t>
      </w:r>
      <w:proofErr w:type="spellEnd"/>
      <w:r w:rsidRPr="00182B50">
        <w:rPr>
          <w:rFonts w:asciiTheme="majorHAnsi" w:hAnsiTheme="majorHAnsi" w:cs="Times New Roman"/>
        </w:rPr>
        <w:t xml:space="preserve"> chi </w:t>
      </w:r>
      <w:proofErr w:type="spellStart"/>
      <w:r w:rsidRPr="00182B50">
        <w:rPr>
          <w:rFonts w:asciiTheme="majorHAnsi" w:hAnsiTheme="majorHAnsi" w:cs="Times New Roman"/>
        </w:rPr>
        <w:t>phí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nào</w:t>
      </w:r>
      <w:proofErr w:type="spellEnd"/>
      <w:r w:rsidRPr="00182B50">
        <w:rPr>
          <w:rFonts w:asciiTheme="majorHAnsi" w:hAnsiTheme="majorHAnsi" w:cs="Times New Roman"/>
        </w:rPr>
        <w:t xml:space="preserve"> </w:t>
      </w:r>
      <w:proofErr w:type="spellStart"/>
      <w:r w:rsidRPr="00182B50">
        <w:rPr>
          <w:rFonts w:asciiTheme="majorHAnsi" w:hAnsiTheme="majorHAnsi" w:cs="Times New Roman"/>
        </w:rPr>
        <w:t>khác</w:t>
      </w:r>
      <w:proofErr w:type="spellEnd"/>
      <w:r w:rsidRPr="00182B50">
        <w:rPr>
          <w:rFonts w:asciiTheme="majorHAnsi" w:hAnsiTheme="majorHAnsi" w:cs="Times New Roman"/>
        </w:rPr>
        <w:t>.</w:t>
      </w:r>
    </w:p>
    <w:p w14:paraId="222E0177" w14:textId="77777777" w:rsidR="002D7AF0" w:rsidRPr="00182B50" w:rsidRDefault="004C06F4" w:rsidP="004C06F4">
      <w:pPr>
        <w:jc w:val="center"/>
        <w:rPr>
          <w:rFonts w:asciiTheme="majorHAnsi" w:hAnsiTheme="majorHAnsi"/>
          <w:b/>
          <w:i/>
          <w:color w:val="7030A0"/>
          <w:sz w:val="36"/>
          <w:szCs w:val="36"/>
        </w:rPr>
      </w:pPr>
      <w:r w:rsidRPr="00182B50">
        <w:rPr>
          <w:rFonts w:asciiTheme="majorHAnsi" w:hAnsiTheme="majorHAnsi"/>
          <w:b/>
          <w:i/>
          <w:color w:val="7030A0"/>
          <w:sz w:val="36"/>
          <w:szCs w:val="36"/>
        </w:rPr>
        <w:t>CHÚC QUÝ KHÁCH CHUYẾN THAM QUAN THÚ VỊ!</w:t>
      </w:r>
    </w:p>
    <w:sectPr w:rsidR="002D7AF0" w:rsidRPr="00182B50" w:rsidSect="00A542F1">
      <w:headerReference w:type="default" r:id="rId10"/>
      <w:footerReference w:type="default" r:id="rId11"/>
      <w:pgSz w:w="11907" w:h="16839" w:code="9"/>
      <w:pgMar w:top="1440" w:right="63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32BF" w14:textId="77777777" w:rsidR="00D20B2C" w:rsidRDefault="00D20B2C" w:rsidP="00EF18C1">
      <w:pPr>
        <w:spacing w:after="0" w:line="240" w:lineRule="auto"/>
      </w:pPr>
      <w:r>
        <w:separator/>
      </w:r>
    </w:p>
  </w:endnote>
  <w:endnote w:type="continuationSeparator" w:id="0">
    <w:p w14:paraId="7B8EF19C" w14:textId="77777777" w:rsidR="00D20B2C" w:rsidRDefault="00D20B2C" w:rsidP="00EF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7A8F" w14:textId="77777777" w:rsidR="00F1644B" w:rsidRDefault="00F1644B">
    <w:pPr>
      <w:pStyle w:val="Footer"/>
      <w:jc w:val="right"/>
    </w:pPr>
    <w:r>
      <w:t xml:space="preserve"> Trang </w:t>
    </w:r>
    <w:sdt>
      <w:sdtPr>
        <w:id w:val="95313579"/>
        <w:docPartObj>
          <w:docPartGallery w:val="Page Numbers (Bottom of Page)"/>
          <w:docPartUnique/>
        </w:docPartObj>
      </w:sdtPr>
      <w:sdtEndPr/>
      <w:sdtContent>
        <w:r w:rsidR="002D0F16">
          <w:fldChar w:fldCharType="begin"/>
        </w:r>
        <w:r w:rsidR="002D0F16">
          <w:instrText xml:space="preserve"> PAGE   \* MERGEFORMAT </w:instrText>
        </w:r>
        <w:r w:rsidR="002D0F16">
          <w:fldChar w:fldCharType="separate"/>
        </w:r>
        <w:r w:rsidR="00105C31">
          <w:rPr>
            <w:noProof/>
          </w:rPr>
          <w:t>2</w:t>
        </w:r>
        <w:r w:rsidR="002D0F16">
          <w:rPr>
            <w:noProof/>
          </w:rPr>
          <w:fldChar w:fldCharType="end"/>
        </w:r>
      </w:sdtContent>
    </w:sdt>
  </w:p>
  <w:p w14:paraId="275EAA0D" w14:textId="77777777" w:rsidR="00F1644B" w:rsidRDefault="00F16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58A0" w14:textId="77777777" w:rsidR="00D20B2C" w:rsidRDefault="00D20B2C" w:rsidP="00EF18C1">
      <w:pPr>
        <w:spacing w:after="0" w:line="240" w:lineRule="auto"/>
      </w:pPr>
      <w:r>
        <w:separator/>
      </w:r>
    </w:p>
  </w:footnote>
  <w:footnote w:type="continuationSeparator" w:id="0">
    <w:p w14:paraId="5BC3E977" w14:textId="77777777" w:rsidR="00D20B2C" w:rsidRDefault="00D20B2C" w:rsidP="00EF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Ind w:w="108" w:type="dxa"/>
      <w:tblBorders>
        <w:top w:val="none" w:sz="0" w:space="0" w:color="auto"/>
        <w:left w:val="none" w:sz="0" w:space="0" w:color="auto"/>
        <w:bottom w:val="dashSmallGap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8460"/>
    </w:tblGrid>
    <w:tr w:rsidR="00F1644B" w:rsidRPr="00FB01AF" w14:paraId="0800045E" w14:textId="77777777" w:rsidTr="00B11871">
      <w:tc>
        <w:tcPr>
          <w:tcW w:w="2430" w:type="dxa"/>
        </w:tcPr>
        <w:p w14:paraId="17B77165" w14:textId="77777777" w:rsidR="00F1644B" w:rsidRPr="00FB01AF" w:rsidRDefault="00B11871" w:rsidP="00EF18C1">
          <w:pPr>
            <w:pStyle w:val="Header"/>
            <w:tabs>
              <w:tab w:val="clear" w:pos="4680"/>
              <w:tab w:val="clear" w:pos="9360"/>
              <w:tab w:val="left" w:pos="4860"/>
            </w:tabs>
            <w:rPr>
              <w:rFonts w:asciiTheme="majorHAnsi" w:hAnsiTheme="majorHAnsi"/>
            </w:rPr>
          </w:pPr>
          <w:r w:rsidRPr="00FB01AF">
            <w:rPr>
              <w:rFonts w:asciiTheme="majorHAnsi" w:hAnsiTheme="majorHAnsi"/>
              <w:b/>
              <w:noProof/>
            </w:rPr>
            <w:drawing>
              <wp:inline distT="0" distB="0" distL="0" distR="0" wp14:anchorId="085A08B3" wp14:editId="010C716E">
                <wp:extent cx="1228725" cy="533400"/>
                <wp:effectExtent l="19050" t="0" r="9525" b="0"/>
                <wp:docPr id="7" name="Picture 3" descr="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7385EF4D" w14:textId="77777777" w:rsidR="00F1644B" w:rsidRPr="00FB01AF" w:rsidRDefault="00F1644B" w:rsidP="007E7007">
          <w:pPr>
            <w:pStyle w:val="Header"/>
            <w:tabs>
              <w:tab w:val="clear" w:pos="4680"/>
              <w:tab w:val="clear" w:pos="9360"/>
              <w:tab w:val="left" w:pos="4860"/>
            </w:tabs>
            <w:spacing w:line="276" w:lineRule="auto"/>
            <w:jc w:val="right"/>
            <w:rPr>
              <w:rFonts w:asciiTheme="majorHAnsi" w:hAnsiTheme="majorHAnsi" w:cs="Arial"/>
              <w:b/>
            </w:rPr>
          </w:pPr>
          <w:r w:rsidRPr="00FB01AF">
            <w:rPr>
              <w:rFonts w:asciiTheme="majorHAnsi" w:hAnsiTheme="majorHAnsi" w:cs="Arial"/>
              <w:b/>
            </w:rPr>
            <w:t>TRUNG TÂM LỮ HÀNH DU LỊCH QUỐC TẾ TUGO</w:t>
          </w:r>
        </w:p>
        <w:p w14:paraId="743A6557" w14:textId="77777777" w:rsidR="00F1644B" w:rsidRPr="00FB01AF" w:rsidRDefault="00F1644B" w:rsidP="007E7007">
          <w:pPr>
            <w:pStyle w:val="Header"/>
            <w:tabs>
              <w:tab w:val="clear" w:pos="4680"/>
              <w:tab w:val="clear" w:pos="9360"/>
              <w:tab w:val="left" w:pos="4860"/>
            </w:tabs>
            <w:spacing w:line="276" w:lineRule="auto"/>
            <w:jc w:val="right"/>
            <w:rPr>
              <w:rFonts w:asciiTheme="majorHAnsi" w:hAnsiTheme="majorHAnsi" w:cs="Arial"/>
            </w:rPr>
          </w:pPr>
          <w:r w:rsidRPr="00FB01AF">
            <w:rPr>
              <w:rFonts w:asciiTheme="majorHAnsi" w:hAnsiTheme="majorHAnsi" w:cs="Arial"/>
            </w:rPr>
            <w:t>Địa chỉ</w:t>
          </w:r>
          <w:r w:rsidR="009617A3">
            <w:rPr>
              <w:rFonts w:asciiTheme="majorHAnsi" w:hAnsiTheme="majorHAnsi" w:cs="Arial"/>
            </w:rPr>
            <w:t>: 118 Lê Thánh Tôn</w:t>
          </w:r>
          <w:r w:rsidRPr="00FB01AF">
            <w:rPr>
              <w:rFonts w:asciiTheme="majorHAnsi" w:hAnsiTheme="majorHAnsi" w:cs="Arial"/>
            </w:rPr>
            <w:t>, phường Bến Thành, Quận 1, Tp Hồ Chí Minh</w:t>
          </w:r>
        </w:p>
        <w:p w14:paraId="7F4EAAEB" w14:textId="77777777" w:rsidR="00F1644B" w:rsidRPr="00FB01AF" w:rsidRDefault="00F1644B" w:rsidP="00FB01AF">
          <w:pPr>
            <w:pStyle w:val="Header"/>
            <w:tabs>
              <w:tab w:val="clear" w:pos="4680"/>
              <w:tab w:val="clear" w:pos="9360"/>
              <w:tab w:val="left" w:pos="4860"/>
            </w:tabs>
            <w:spacing w:line="276" w:lineRule="auto"/>
            <w:ind w:left="-108"/>
            <w:jc w:val="right"/>
            <w:rPr>
              <w:rFonts w:asciiTheme="majorHAnsi" w:hAnsiTheme="majorHAnsi" w:cs="Arial"/>
            </w:rPr>
          </w:pPr>
          <w:r w:rsidRPr="00FB01AF">
            <w:rPr>
              <w:rFonts w:asciiTheme="majorHAnsi" w:hAnsiTheme="majorHAnsi" w:cs="Arial"/>
            </w:rPr>
            <w:t>Điện thoại:</w:t>
          </w:r>
          <w:r w:rsidR="00B11871" w:rsidRPr="00FB01AF">
            <w:rPr>
              <w:rFonts w:asciiTheme="majorHAnsi" w:hAnsiTheme="majorHAnsi" w:cs="Arial"/>
            </w:rPr>
            <w:t xml:space="preserve"> </w:t>
          </w:r>
          <w:r w:rsidR="00DA0394" w:rsidRPr="00FB01AF">
            <w:rPr>
              <w:rFonts w:asciiTheme="majorHAnsi" w:hAnsiTheme="majorHAnsi" w:cs="Arial"/>
            </w:rPr>
            <w:t>08 7106 5543</w:t>
          </w:r>
          <w:r w:rsidR="00B11871" w:rsidRPr="00FB01AF">
            <w:rPr>
              <w:rFonts w:asciiTheme="majorHAnsi" w:hAnsiTheme="majorHAnsi" w:cs="Arial"/>
            </w:rPr>
            <w:t xml:space="preserve">. </w:t>
          </w:r>
          <w:r w:rsidRPr="00FB01AF">
            <w:rPr>
              <w:rFonts w:asciiTheme="majorHAnsi" w:hAnsiTheme="majorHAnsi" w:cs="Arial"/>
            </w:rPr>
            <w:t xml:space="preserve">Email: </w:t>
          </w:r>
          <w:hyperlink r:id="rId2" w:history="1">
            <w:r w:rsidR="00B11871" w:rsidRPr="00FB01AF">
              <w:rPr>
                <w:rStyle w:val="Hyperlink"/>
                <w:rFonts w:asciiTheme="majorHAnsi" w:hAnsiTheme="majorHAnsi" w:cs="Arial"/>
              </w:rPr>
              <w:t>booking@tugo.com.vn</w:t>
            </w:r>
          </w:hyperlink>
          <w:r w:rsidR="00B11871" w:rsidRPr="00FB01AF">
            <w:rPr>
              <w:rFonts w:asciiTheme="majorHAnsi" w:hAnsiTheme="majorHAnsi" w:cs="Arial"/>
            </w:rPr>
            <w:t xml:space="preserve">. </w:t>
          </w:r>
          <w:r w:rsidRPr="00FB01AF">
            <w:rPr>
              <w:rFonts w:asciiTheme="majorHAnsi" w:hAnsiTheme="majorHAnsi" w:cs="Arial"/>
            </w:rPr>
            <w:t>Website: www.tugo.com.vn</w:t>
          </w:r>
        </w:p>
      </w:tc>
    </w:tr>
  </w:tbl>
  <w:p w14:paraId="03B43B88" w14:textId="77777777" w:rsidR="00F1644B" w:rsidRPr="00FB01AF" w:rsidRDefault="00F1644B" w:rsidP="00EF18C1">
    <w:pPr>
      <w:pStyle w:val="Header"/>
      <w:tabs>
        <w:tab w:val="clear" w:pos="4680"/>
        <w:tab w:val="clear" w:pos="9360"/>
        <w:tab w:val="left" w:pos="4860"/>
      </w:tabs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31"/>
    <w:multiLevelType w:val="hybridMultilevel"/>
    <w:tmpl w:val="3D94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24B2"/>
    <w:multiLevelType w:val="hybridMultilevel"/>
    <w:tmpl w:val="F29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351"/>
    <w:multiLevelType w:val="hybridMultilevel"/>
    <w:tmpl w:val="CE9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0DAD"/>
    <w:multiLevelType w:val="hybridMultilevel"/>
    <w:tmpl w:val="C04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ADC"/>
    <w:multiLevelType w:val="hybridMultilevel"/>
    <w:tmpl w:val="9B70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71CD"/>
    <w:multiLevelType w:val="hybridMultilevel"/>
    <w:tmpl w:val="088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4FCC"/>
    <w:multiLevelType w:val="hybridMultilevel"/>
    <w:tmpl w:val="FB3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37A8"/>
    <w:multiLevelType w:val="hybridMultilevel"/>
    <w:tmpl w:val="0730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663"/>
    <w:multiLevelType w:val="hybridMultilevel"/>
    <w:tmpl w:val="521E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28F8"/>
    <w:multiLevelType w:val="hybridMultilevel"/>
    <w:tmpl w:val="E49CC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46153"/>
    <w:multiLevelType w:val="hybridMultilevel"/>
    <w:tmpl w:val="EBE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0A13"/>
    <w:multiLevelType w:val="hybridMultilevel"/>
    <w:tmpl w:val="5EC4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680B"/>
    <w:multiLevelType w:val="hybridMultilevel"/>
    <w:tmpl w:val="5426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2F7A"/>
    <w:multiLevelType w:val="hybridMultilevel"/>
    <w:tmpl w:val="1FD448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55B00"/>
    <w:multiLevelType w:val="hybridMultilevel"/>
    <w:tmpl w:val="3E40A7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73B54D2"/>
    <w:multiLevelType w:val="hybridMultilevel"/>
    <w:tmpl w:val="638A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259AF"/>
    <w:multiLevelType w:val="hybridMultilevel"/>
    <w:tmpl w:val="AA02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E2CE4"/>
    <w:multiLevelType w:val="hybridMultilevel"/>
    <w:tmpl w:val="DDCC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B2B64"/>
    <w:multiLevelType w:val="hybridMultilevel"/>
    <w:tmpl w:val="1ACA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3F88"/>
    <w:multiLevelType w:val="hybridMultilevel"/>
    <w:tmpl w:val="2028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139B"/>
    <w:multiLevelType w:val="hybridMultilevel"/>
    <w:tmpl w:val="F61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353AD"/>
    <w:multiLevelType w:val="hybridMultilevel"/>
    <w:tmpl w:val="ADA4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4EC4"/>
    <w:multiLevelType w:val="hybridMultilevel"/>
    <w:tmpl w:val="D17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6F41"/>
    <w:multiLevelType w:val="hybridMultilevel"/>
    <w:tmpl w:val="C998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B2FB3"/>
    <w:multiLevelType w:val="hybridMultilevel"/>
    <w:tmpl w:val="3D22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F3287"/>
    <w:multiLevelType w:val="hybridMultilevel"/>
    <w:tmpl w:val="587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24"/>
  </w:num>
  <w:num w:numId="7">
    <w:abstractNumId w:val="25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19"/>
  </w:num>
  <w:num w:numId="15">
    <w:abstractNumId w:val="21"/>
  </w:num>
  <w:num w:numId="16">
    <w:abstractNumId w:val="17"/>
  </w:num>
  <w:num w:numId="17">
    <w:abstractNumId w:val="10"/>
  </w:num>
  <w:num w:numId="18">
    <w:abstractNumId w:val="18"/>
  </w:num>
  <w:num w:numId="19">
    <w:abstractNumId w:val="3"/>
  </w:num>
  <w:num w:numId="20">
    <w:abstractNumId w:val="2"/>
  </w:num>
  <w:num w:numId="21">
    <w:abstractNumId w:val="22"/>
  </w:num>
  <w:num w:numId="22">
    <w:abstractNumId w:val="0"/>
  </w:num>
  <w:num w:numId="23">
    <w:abstractNumId w:val="23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8C1"/>
    <w:rsid w:val="0000687D"/>
    <w:rsid w:val="00012E68"/>
    <w:rsid w:val="000131A6"/>
    <w:rsid w:val="00016ED5"/>
    <w:rsid w:val="0002480A"/>
    <w:rsid w:val="00025AEC"/>
    <w:rsid w:val="0003128D"/>
    <w:rsid w:val="00036BF6"/>
    <w:rsid w:val="000423F6"/>
    <w:rsid w:val="00044F74"/>
    <w:rsid w:val="00056D7F"/>
    <w:rsid w:val="00062C3C"/>
    <w:rsid w:val="00065094"/>
    <w:rsid w:val="0007369D"/>
    <w:rsid w:val="00074DBC"/>
    <w:rsid w:val="00082554"/>
    <w:rsid w:val="000845B5"/>
    <w:rsid w:val="0008656B"/>
    <w:rsid w:val="00091115"/>
    <w:rsid w:val="00096103"/>
    <w:rsid w:val="00097EB1"/>
    <w:rsid w:val="000A2C08"/>
    <w:rsid w:val="000B69E7"/>
    <w:rsid w:val="000D1EC1"/>
    <w:rsid w:val="000D7686"/>
    <w:rsid w:val="000E0F8F"/>
    <w:rsid w:val="000F78B4"/>
    <w:rsid w:val="001012EA"/>
    <w:rsid w:val="00104716"/>
    <w:rsid w:val="00105C16"/>
    <w:rsid w:val="00105C31"/>
    <w:rsid w:val="00115AE5"/>
    <w:rsid w:val="00123CE7"/>
    <w:rsid w:val="00135253"/>
    <w:rsid w:val="00151672"/>
    <w:rsid w:val="00151EA0"/>
    <w:rsid w:val="0016152F"/>
    <w:rsid w:val="00163BA8"/>
    <w:rsid w:val="001647ED"/>
    <w:rsid w:val="00167FE5"/>
    <w:rsid w:val="001758C3"/>
    <w:rsid w:val="00182B50"/>
    <w:rsid w:val="00191C97"/>
    <w:rsid w:val="00193DE5"/>
    <w:rsid w:val="0019646B"/>
    <w:rsid w:val="001B0CEB"/>
    <w:rsid w:val="001B2E37"/>
    <w:rsid w:val="001C41CF"/>
    <w:rsid w:val="001C5A17"/>
    <w:rsid w:val="001D0816"/>
    <w:rsid w:val="001D5B24"/>
    <w:rsid w:val="001E42CD"/>
    <w:rsid w:val="001F39E5"/>
    <w:rsid w:val="001F7BB7"/>
    <w:rsid w:val="00201554"/>
    <w:rsid w:val="002119C0"/>
    <w:rsid w:val="00217C23"/>
    <w:rsid w:val="0023118A"/>
    <w:rsid w:val="0024177F"/>
    <w:rsid w:val="002530E0"/>
    <w:rsid w:val="002536D5"/>
    <w:rsid w:val="00253E2D"/>
    <w:rsid w:val="002570A1"/>
    <w:rsid w:val="00270843"/>
    <w:rsid w:val="00274CC3"/>
    <w:rsid w:val="00276102"/>
    <w:rsid w:val="00276E1B"/>
    <w:rsid w:val="002840DC"/>
    <w:rsid w:val="002855E7"/>
    <w:rsid w:val="00292507"/>
    <w:rsid w:val="00293375"/>
    <w:rsid w:val="002B4B84"/>
    <w:rsid w:val="002D0F16"/>
    <w:rsid w:val="002D4DCE"/>
    <w:rsid w:val="002D7AF0"/>
    <w:rsid w:val="002E4C15"/>
    <w:rsid w:val="00304B5E"/>
    <w:rsid w:val="003078B9"/>
    <w:rsid w:val="00307FBE"/>
    <w:rsid w:val="0031475C"/>
    <w:rsid w:val="00321DEC"/>
    <w:rsid w:val="00323270"/>
    <w:rsid w:val="00326014"/>
    <w:rsid w:val="0033490E"/>
    <w:rsid w:val="00356A09"/>
    <w:rsid w:val="00365964"/>
    <w:rsid w:val="00371F65"/>
    <w:rsid w:val="00373398"/>
    <w:rsid w:val="003834B5"/>
    <w:rsid w:val="003934B1"/>
    <w:rsid w:val="00393FA6"/>
    <w:rsid w:val="00395818"/>
    <w:rsid w:val="003A1860"/>
    <w:rsid w:val="003B6643"/>
    <w:rsid w:val="003B7055"/>
    <w:rsid w:val="003D0AB9"/>
    <w:rsid w:val="003E01EF"/>
    <w:rsid w:val="003E4278"/>
    <w:rsid w:val="003E49AB"/>
    <w:rsid w:val="003F2EAE"/>
    <w:rsid w:val="004010E0"/>
    <w:rsid w:val="0041711A"/>
    <w:rsid w:val="0042082C"/>
    <w:rsid w:val="00426014"/>
    <w:rsid w:val="004316A7"/>
    <w:rsid w:val="00457F07"/>
    <w:rsid w:val="00467308"/>
    <w:rsid w:val="0047060B"/>
    <w:rsid w:val="0047148B"/>
    <w:rsid w:val="00473275"/>
    <w:rsid w:val="00482FE0"/>
    <w:rsid w:val="00484D0B"/>
    <w:rsid w:val="00486BC9"/>
    <w:rsid w:val="00491907"/>
    <w:rsid w:val="004A45EF"/>
    <w:rsid w:val="004A4F20"/>
    <w:rsid w:val="004A6633"/>
    <w:rsid w:val="004B6054"/>
    <w:rsid w:val="004C0641"/>
    <w:rsid w:val="004C06F4"/>
    <w:rsid w:val="004D1176"/>
    <w:rsid w:val="004D1426"/>
    <w:rsid w:val="004D234E"/>
    <w:rsid w:val="004D5613"/>
    <w:rsid w:val="004E16EF"/>
    <w:rsid w:val="004F66B3"/>
    <w:rsid w:val="004F71FB"/>
    <w:rsid w:val="00500572"/>
    <w:rsid w:val="0050355D"/>
    <w:rsid w:val="0052167A"/>
    <w:rsid w:val="00522AC0"/>
    <w:rsid w:val="00541D15"/>
    <w:rsid w:val="00551E59"/>
    <w:rsid w:val="0055265C"/>
    <w:rsid w:val="00554B5C"/>
    <w:rsid w:val="005561FA"/>
    <w:rsid w:val="005911FC"/>
    <w:rsid w:val="005D095A"/>
    <w:rsid w:val="005E269B"/>
    <w:rsid w:val="005E3BE0"/>
    <w:rsid w:val="005F0E0E"/>
    <w:rsid w:val="005F3809"/>
    <w:rsid w:val="006046AE"/>
    <w:rsid w:val="00617BAC"/>
    <w:rsid w:val="00630260"/>
    <w:rsid w:val="0063103B"/>
    <w:rsid w:val="006333E4"/>
    <w:rsid w:val="00633EFC"/>
    <w:rsid w:val="00634187"/>
    <w:rsid w:val="006350EF"/>
    <w:rsid w:val="00652ED7"/>
    <w:rsid w:val="00655384"/>
    <w:rsid w:val="00660796"/>
    <w:rsid w:val="00661440"/>
    <w:rsid w:val="00663129"/>
    <w:rsid w:val="006657A0"/>
    <w:rsid w:val="006705EC"/>
    <w:rsid w:val="006715FA"/>
    <w:rsid w:val="006815C8"/>
    <w:rsid w:val="006839B2"/>
    <w:rsid w:val="00684BE0"/>
    <w:rsid w:val="00685363"/>
    <w:rsid w:val="00687A2C"/>
    <w:rsid w:val="00697B35"/>
    <w:rsid w:val="006A0283"/>
    <w:rsid w:val="006A513E"/>
    <w:rsid w:val="006B2072"/>
    <w:rsid w:val="006B416E"/>
    <w:rsid w:val="006C2AD0"/>
    <w:rsid w:val="006C40DF"/>
    <w:rsid w:val="006D41F2"/>
    <w:rsid w:val="006E1C95"/>
    <w:rsid w:val="006E626C"/>
    <w:rsid w:val="006E6A75"/>
    <w:rsid w:val="006F422D"/>
    <w:rsid w:val="0070565E"/>
    <w:rsid w:val="00706578"/>
    <w:rsid w:val="0071235B"/>
    <w:rsid w:val="00724AC8"/>
    <w:rsid w:val="00731879"/>
    <w:rsid w:val="00731A6C"/>
    <w:rsid w:val="00735FAD"/>
    <w:rsid w:val="00744E52"/>
    <w:rsid w:val="007500CE"/>
    <w:rsid w:val="007502D0"/>
    <w:rsid w:val="0075328B"/>
    <w:rsid w:val="007561C2"/>
    <w:rsid w:val="007573DF"/>
    <w:rsid w:val="00774EE1"/>
    <w:rsid w:val="00786FDE"/>
    <w:rsid w:val="007A7EF4"/>
    <w:rsid w:val="007B630E"/>
    <w:rsid w:val="007C7994"/>
    <w:rsid w:val="007D334A"/>
    <w:rsid w:val="007E7007"/>
    <w:rsid w:val="007E7F5E"/>
    <w:rsid w:val="007F335C"/>
    <w:rsid w:val="00802A08"/>
    <w:rsid w:val="00810E32"/>
    <w:rsid w:val="00823036"/>
    <w:rsid w:val="008272AB"/>
    <w:rsid w:val="0084690E"/>
    <w:rsid w:val="008472CA"/>
    <w:rsid w:val="008474A4"/>
    <w:rsid w:val="00856A74"/>
    <w:rsid w:val="008711E1"/>
    <w:rsid w:val="00891551"/>
    <w:rsid w:val="00892A67"/>
    <w:rsid w:val="00894C48"/>
    <w:rsid w:val="00896B93"/>
    <w:rsid w:val="00896E52"/>
    <w:rsid w:val="008A4FF8"/>
    <w:rsid w:val="008B324D"/>
    <w:rsid w:val="008C5EC5"/>
    <w:rsid w:val="008D2167"/>
    <w:rsid w:val="008E2F2E"/>
    <w:rsid w:val="008E7883"/>
    <w:rsid w:val="008F461A"/>
    <w:rsid w:val="00911EF0"/>
    <w:rsid w:val="00911EF5"/>
    <w:rsid w:val="0091363F"/>
    <w:rsid w:val="0091698C"/>
    <w:rsid w:val="00920D53"/>
    <w:rsid w:val="00925749"/>
    <w:rsid w:val="00931D20"/>
    <w:rsid w:val="00933479"/>
    <w:rsid w:val="009529DB"/>
    <w:rsid w:val="009617A3"/>
    <w:rsid w:val="009618F8"/>
    <w:rsid w:val="009624BA"/>
    <w:rsid w:val="00962719"/>
    <w:rsid w:val="009672F6"/>
    <w:rsid w:val="009759A7"/>
    <w:rsid w:val="009A19F2"/>
    <w:rsid w:val="009B1B33"/>
    <w:rsid w:val="009B320E"/>
    <w:rsid w:val="009B45F1"/>
    <w:rsid w:val="009C2CDC"/>
    <w:rsid w:val="009C3AC0"/>
    <w:rsid w:val="009C454B"/>
    <w:rsid w:val="009C4873"/>
    <w:rsid w:val="009D1E4F"/>
    <w:rsid w:val="009D46CF"/>
    <w:rsid w:val="009F3300"/>
    <w:rsid w:val="009F4342"/>
    <w:rsid w:val="00A00A3E"/>
    <w:rsid w:val="00A07B00"/>
    <w:rsid w:val="00A14392"/>
    <w:rsid w:val="00A24262"/>
    <w:rsid w:val="00A4058B"/>
    <w:rsid w:val="00A45EDE"/>
    <w:rsid w:val="00A52318"/>
    <w:rsid w:val="00A542F1"/>
    <w:rsid w:val="00A54EEA"/>
    <w:rsid w:val="00A631A7"/>
    <w:rsid w:val="00A66CC9"/>
    <w:rsid w:val="00A83E02"/>
    <w:rsid w:val="00A870FA"/>
    <w:rsid w:val="00A87C38"/>
    <w:rsid w:val="00A904C0"/>
    <w:rsid w:val="00AA61AD"/>
    <w:rsid w:val="00AA7519"/>
    <w:rsid w:val="00AC5112"/>
    <w:rsid w:val="00AD33D3"/>
    <w:rsid w:val="00AD3E06"/>
    <w:rsid w:val="00AD60F6"/>
    <w:rsid w:val="00AE0E5C"/>
    <w:rsid w:val="00AE5C96"/>
    <w:rsid w:val="00AF7787"/>
    <w:rsid w:val="00B00D30"/>
    <w:rsid w:val="00B11871"/>
    <w:rsid w:val="00B128A6"/>
    <w:rsid w:val="00B12BF7"/>
    <w:rsid w:val="00B202BA"/>
    <w:rsid w:val="00B20CCD"/>
    <w:rsid w:val="00B213BD"/>
    <w:rsid w:val="00B23115"/>
    <w:rsid w:val="00B25A8D"/>
    <w:rsid w:val="00B53669"/>
    <w:rsid w:val="00B74CD4"/>
    <w:rsid w:val="00B86633"/>
    <w:rsid w:val="00B86C97"/>
    <w:rsid w:val="00B910A9"/>
    <w:rsid w:val="00BA0079"/>
    <w:rsid w:val="00BC0FB3"/>
    <w:rsid w:val="00BC6C78"/>
    <w:rsid w:val="00BD4CCB"/>
    <w:rsid w:val="00BD6D71"/>
    <w:rsid w:val="00BF1BAD"/>
    <w:rsid w:val="00C02F30"/>
    <w:rsid w:val="00C365EA"/>
    <w:rsid w:val="00C43392"/>
    <w:rsid w:val="00C57565"/>
    <w:rsid w:val="00C61FDC"/>
    <w:rsid w:val="00C67051"/>
    <w:rsid w:val="00C73E63"/>
    <w:rsid w:val="00C7406D"/>
    <w:rsid w:val="00CB1C9D"/>
    <w:rsid w:val="00CB2DA4"/>
    <w:rsid w:val="00CB40FD"/>
    <w:rsid w:val="00CB6963"/>
    <w:rsid w:val="00CC2319"/>
    <w:rsid w:val="00CC3A68"/>
    <w:rsid w:val="00CC5259"/>
    <w:rsid w:val="00CC5BFC"/>
    <w:rsid w:val="00CC5F6E"/>
    <w:rsid w:val="00CD0CF5"/>
    <w:rsid w:val="00CD128C"/>
    <w:rsid w:val="00CD27C6"/>
    <w:rsid w:val="00CD46C2"/>
    <w:rsid w:val="00CE4F05"/>
    <w:rsid w:val="00CE53B3"/>
    <w:rsid w:val="00D20B2C"/>
    <w:rsid w:val="00D23072"/>
    <w:rsid w:val="00D361A2"/>
    <w:rsid w:val="00D47B39"/>
    <w:rsid w:val="00D54BF5"/>
    <w:rsid w:val="00D616F1"/>
    <w:rsid w:val="00D711B0"/>
    <w:rsid w:val="00D81750"/>
    <w:rsid w:val="00D954E4"/>
    <w:rsid w:val="00DA0394"/>
    <w:rsid w:val="00DD051C"/>
    <w:rsid w:val="00DD16F3"/>
    <w:rsid w:val="00DD5989"/>
    <w:rsid w:val="00DE5B2C"/>
    <w:rsid w:val="00DF4AFA"/>
    <w:rsid w:val="00DF52D4"/>
    <w:rsid w:val="00E02171"/>
    <w:rsid w:val="00E033C9"/>
    <w:rsid w:val="00E05519"/>
    <w:rsid w:val="00E07E3C"/>
    <w:rsid w:val="00E159FF"/>
    <w:rsid w:val="00E25F2E"/>
    <w:rsid w:val="00E308DF"/>
    <w:rsid w:val="00E35DEF"/>
    <w:rsid w:val="00E4361D"/>
    <w:rsid w:val="00E44EFA"/>
    <w:rsid w:val="00E452D1"/>
    <w:rsid w:val="00E56E3C"/>
    <w:rsid w:val="00E60E84"/>
    <w:rsid w:val="00E615DB"/>
    <w:rsid w:val="00E63053"/>
    <w:rsid w:val="00E666A8"/>
    <w:rsid w:val="00E75D51"/>
    <w:rsid w:val="00E76AD2"/>
    <w:rsid w:val="00E80EE3"/>
    <w:rsid w:val="00E815E6"/>
    <w:rsid w:val="00E94D48"/>
    <w:rsid w:val="00E9745E"/>
    <w:rsid w:val="00EC4DAE"/>
    <w:rsid w:val="00EE3AEB"/>
    <w:rsid w:val="00EE458E"/>
    <w:rsid w:val="00EE7C02"/>
    <w:rsid w:val="00EF18C1"/>
    <w:rsid w:val="00EF66B7"/>
    <w:rsid w:val="00F134BF"/>
    <w:rsid w:val="00F14B5C"/>
    <w:rsid w:val="00F1644B"/>
    <w:rsid w:val="00F16F2D"/>
    <w:rsid w:val="00F239C8"/>
    <w:rsid w:val="00F416F2"/>
    <w:rsid w:val="00F43928"/>
    <w:rsid w:val="00F607F9"/>
    <w:rsid w:val="00F63C23"/>
    <w:rsid w:val="00F708B3"/>
    <w:rsid w:val="00F97776"/>
    <w:rsid w:val="00FB01AF"/>
    <w:rsid w:val="00FB0507"/>
    <w:rsid w:val="00FB1DC0"/>
    <w:rsid w:val="00FB6170"/>
    <w:rsid w:val="00FC7F6B"/>
    <w:rsid w:val="00FD1D66"/>
    <w:rsid w:val="00FD1D6D"/>
    <w:rsid w:val="00FF00BF"/>
    <w:rsid w:val="00FF0151"/>
    <w:rsid w:val="00FF2B00"/>
    <w:rsid w:val="00FF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AEE6"/>
  <w15:docId w15:val="{551EE6DB-272C-874F-9826-0F6613E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C1"/>
  </w:style>
  <w:style w:type="paragraph" w:styleId="Footer">
    <w:name w:val="footer"/>
    <w:basedOn w:val="Normal"/>
    <w:link w:val="FooterChar"/>
    <w:uiPriority w:val="99"/>
    <w:unhideWhenUsed/>
    <w:rsid w:val="00EF1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C1"/>
  </w:style>
  <w:style w:type="paragraph" w:styleId="BalloonText">
    <w:name w:val="Balloon Text"/>
    <w:basedOn w:val="Normal"/>
    <w:link w:val="BalloonTextChar"/>
    <w:uiPriority w:val="99"/>
    <w:semiHidden/>
    <w:unhideWhenUsed/>
    <w:rsid w:val="00EF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7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9FF"/>
    <w:rPr>
      <w:color w:val="0000FF" w:themeColor="hyperlink"/>
      <w:u w:val="single"/>
    </w:rPr>
  </w:style>
  <w:style w:type="character" w:styleId="Strong">
    <w:name w:val="Strong"/>
    <w:uiPriority w:val="22"/>
    <w:qFormat/>
    <w:rsid w:val="006350EF"/>
    <w:rPr>
      <w:b/>
      <w:bCs/>
    </w:rPr>
  </w:style>
  <w:style w:type="paragraph" w:styleId="NormalWeb">
    <w:name w:val="Normal (Web)"/>
    <w:basedOn w:val="Normal"/>
    <w:uiPriority w:val="99"/>
    <w:rsid w:val="006350E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350EF"/>
    <w:rPr>
      <w:i/>
      <w:iCs/>
    </w:rPr>
  </w:style>
  <w:style w:type="character" w:customStyle="1" w:styleId="apple-converted-space">
    <w:name w:val="apple-converted-space"/>
    <w:rsid w:val="006350EF"/>
  </w:style>
  <w:style w:type="paragraph" w:styleId="NoSpacing">
    <w:name w:val="No Spacing"/>
    <w:uiPriority w:val="1"/>
    <w:qFormat/>
    <w:rsid w:val="00E56E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oking@tugo.com.vn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cp:lastPrinted>2017-05-05T03:13:00Z</cp:lastPrinted>
  <dcterms:created xsi:type="dcterms:W3CDTF">2018-12-19T04:11:00Z</dcterms:created>
  <dcterms:modified xsi:type="dcterms:W3CDTF">2019-12-18T02:07:00Z</dcterms:modified>
</cp:coreProperties>
</file>